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48" w:rsidRDefault="00A16448" w:rsidP="00995016">
      <w:pPr>
        <w:snapToGrid w:val="0"/>
        <w:spacing w:beforeLines="50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  <w:r w:rsidRPr="00D21C65">
        <w:rPr>
          <w:rFonts w:ascii="標楷體" w:eastAsia="標楷體" w:hAnsi="標楷體"/>
          <w:b/>
          <w:spacing w:val="-16"/>
          <w:sz w:val="28"/>
          <w:szCs w:val="28"/>
        </w:rPr>
        <w:t>103</w:t>
      </w:r>
      <w:r w:rsidRPr="00D21C65">
        <w:rPr>
          <w:rFonts w:ascii="標楷體" w:eastAsia="標楷體" w:hAnsi="標楷體" w:hint="eastAsia"/>
          <w:b/>
          <w:spacing w:val="-16"/>
          <w:sz w:val="28"/>
          <w:szCs w:val="28"/>
        </w:rPr>
        <w:t>學年</w:t>
      </w:r>
      <w:r w:rsidRPr="00D21C65">
        <w:rPr>
          <w:rFonts w:ascii="標楷體" w:eastAsia="標楷體" w:hAnsi="標楷體" w:hint="eastAsia"/>
          <w:b/>
          <w:bCs/>
          <w:spacing w:val="-16"/>
          <w:sz w:val="28"/>
          <w:szCs w:val="28"/>
        </w:rPr>
        <w:t>度發展與改進</w:t>
      </w:r>
      <w:r w:rsidRPr="00D21C65">
        <w:rPr>
          <w:rFonts w:ascii="標楷體" w:eastAsia="標楷體" w:hAnsi="標楷體" w:hint="eastAsia"/>
          <w:b/>
          <w:spacing w:val="-16"/>
          <w:sz w:val="28"/>
          <w:szCs w:val="28"/>
        </w:rPr>
        <w:t>原住民技職教育</w:t>
      </w:r>
    </w:p>
    <w:p w:rsidR="00A16448" w:rsidRPr="00676CAA" w:rsidRDefault="00A16448" w:rsidP="00995016">
      <w:pPr>
        <w:snapToGrid w:val="0"/>
        <w:spacing w:beforeLines="50"/>
        <w:jc w:val="center"/>
        <w:rPr>
          <w:rFonts w:ascii="標楷體" w:eastAsia="標楷體" w:hAnsi="標楷體"/>
          <w:b/>
          <w:sz w:val="28"/>
          <w:szCs w:val="28"/>
        </w:rPr>
      </w:pPr>
      <w:r w:rsidRPr="006B2CCE">
        <w:rPr>
          <w:rFonts w:ascii="標楷體" w:eastAsia="標楷體" w:hAnsi="標楷體" w:hint="eastAsia"/>
          <w:b/>
          <w:spacing w:val="-16"/>
          <w:sz w:val="28"/>
          <w:szCs w:val="28"/>
        </w:rPr>
        <w:t>中投</w:t>
      </w:r>
      <w:r w:rsidRPr="00D21C65">
        <w:rPr>
          <w:rFonts w:ascii="標楷體" w:eastAsia="標楷體" w:hAnsi="標楷體" w:hint="eastAsia"/>
          <w:b/>
          <w:spacing w:val="-16"/>
          <w:sz w:val="28"/>
          <w:szCs w:val="28"/>
        </w:rPr>
        <w:t>區輔導中心學校</w:t>
      </w:r>
      <w:r>
        <w:rPr>
          <w:rFonts w:ascii="標楷體" w:eastAsia="標楷體" w:hAnsi="標楷體" w:hint="eastAsia"/>
          <w:b/>
          <w:spacing w:val="-16"/>
          <w:sz w:val="28"/>
          <w:szCs w:val="28"/>
        </w:rPr>
        <w:t>辦理</w:t>
      </w:r>
      <w:r w:rsidRPr="00676CAA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教師</w:t>
      </w:r>
      <w:r w:rsidRPr="00676CAA">
        <w:rPr>
          <w:rFonts w:ascii="標楷體" w:eastAsia="標楷體" w:hAnsi="標楷體" w:hint="eastAsia"/>
          <w:b/>
          <w:sz w:val="28"/>
          <w:szCs w:val="28"/>
        </w:rPr>
        <w:t>原住民文化知能研習</w:t>
      </w:r>
      <w:r w:rsidRPr="00676CAA">
        <w:rPr>
          <w:rFonts w:ascii="標楷體" w:eastAsia="標楷體" w:hAnsi="標楷體" w:hint="eastAsia"/>
          <w:sz w:val="28"/>
          <w:szCs w:val="28"/>
        </w:rPr>
        <w:t>」</w:t>
      </w:r>
      <w:r w:rsidRPr="00676CAA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A16448" w:rsidRPr="00E4130F" w:rsidRDefault="00A16448" w:rsidP="006B2CCE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6B2CCE">
        <w:rPr>
          <w:rFonts w:ascii="標楷體" w:eastAsia="標楷體" w:hAnsi="標楷體" w:hint="eastAsia"/>
          <w:b/>
          <w:sz w:val="26"/>
          <w:szCs w:val="26"/>
        </w:rPr>
        <w:t>壹、</w:t>
      </w:r>
      <w:r w:rsidRPr="00E4130F">
        <w:rPr>
          <w:rFonts w:ascii="標楷體" w:eastAsia="標楷體" w:hAnsi="標楷體" w:hint="eastAsia"/>
          <w:b/>
          <w:sz w:val="26"/>
          <w:szCs w:val="26"/>
        </w:rPr>
        <w:t>依據：</w:t>
      </w:r>
    </w:p>
    <w:p w:rsidR="00A16448" w:rsidRDefault="00A16448" w:rsidP="006B2CCE">
      <w:pPr>
        <w:spacing w:line="480" w:lineRule="exact"/>
        <w:ind w:firstLineChars="200"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一、</w:t>
      </w:r>
      <w:r w:rsidRPr="00E4130F">
        <w:rPr>
          <w:rFonts w:ascii="標楷體" w:eastAsia="標楷體" w:hAnsi="標楷體" w:hint="eastAsia"/>
          <w:sz w:val="26"/>
          <w:szCs w:val="26"/>
        </w:rPr>
        <w:t>教育部補助技職校院</w:t>
      </w:r>
      <w:r>
        <w:rPr>
          <w:rFonts w:ascii="標楷體" w:eastAsia="標楷體" w:hAnsi="標楷體" w:hint="eastAsia"/>
          <w:sz w:val="26"/>
          <w:szCs w:val="26"/>
        </w:rPr>
        <w:t>及高級中等學校辦理</w:t>
      </w:r>
      <w:r w:rsidRPr="00E4130F">
        <w:rPr>
          <w:rFonts w:ascii="標楷體" w:eastAsia="標楷體" w:hAnsi="標楷體" w:hint="eastAsia"/>
          <w:sz w:val="26"/>
          <w:szCs w:val="26"/>
        </w:rPr>
        <w:t>原住民</w:t>
      </w:r>
      <w:r>
        <w:rPr>
          <w:rFonts w:ascii="標楷體" w:eastAsia="標楷體" w:hAnsi="標楷體" w:hint="eastAsia"/>
          <w:sz w:val="26"/>
          <w:szCs w:val="26"/>
        </w:rPr>
        <w:t>教</w:t>
      </w:r>
      <w:r w:rsidRPr="00E4130F">
        <w:rPr>
          <w:rFonts w:ascii="標楷體" w:eastAsia="標楷體" w:hAnsi="標楷體" w:hint="eastAsia"/>
          <w:sz w:val="26"/>
          <w:szCs w:val="26"/>
        </w:rPr>
        <w:t>育實施要點。</w:t>
      </w:r>
    </w:p>
    <w:p w:rsidR="00A16448" w:rsidRDefault="00A16448" w:rsidP="006B2CCE">
      <w:pPr>
        <w:spacing w:line="48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052CA6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</w:rPr>
        <w:t>103</w:t>
      </w:r>
      <w:r w:rsidRPr="00052CA6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052CA6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22</w:t>
      </w:r>
      <w:r w:rsidRPr="00052CA6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臺</w:t>
      </w:r>
      <w:r w:rsidRPr="00052CA6">
        <w:rPr>
          <w:rFonts w:ascii="標楷體" w:eastAsia="標楷體" w:hAnsi="標楷體" w:hint="eastAsia"/>
          <w:color w:val="000000"/>
        </w:rPr>
        <w:t>教</w:t>
      </w:r>
      <w:r>
        <w:rPr>
          <w:rFonts w:ascii="標楷體" w:eastAsia="標楷體" w:hAnsi="標楷體" w:hint="eastAsia"/>
          <w:color w:val="000000"/>
        </w:rPr>
        <w:t>國署原</w:t>
      </w:r>
      <w:r w:rsidRPr="00052CA6">
        <w:rPr>
          <w:rFonts w:ascii="標楷體" w:eastAsia="標楷體" w:hAnsi="標楷體" w:hint="eastAsia"/>
          <w:color w:val="000000"/>
        </w:rPr>
        <w:t>字第</w:t>
      </w:r>
      <w:r>
        <w:rPr>
          <w:rFonts w:ascii="標楷體" w:eastAsia="標楷體" w:hAnsi="標楷體"/>
          <w:color w:val="000000"/>
        </w:rPr>
        <w:t>1030091470</w:t>
      </w:r>
      <w:r w:rsidRPr="00052CA6">
        <w:rPr>
          <w:rFonts w:ascii="標楷體" w:eastAsia="標楷體" w:hAnsi="標楷體" w:hint="eastAsia"/>
          <w:color w:val="000000"/>
        </w:rPr>
        <w:t>號函。</w:t>
      </w:r>
    </w:p>
    <w:p w:rsidR="00A16448" w:rsidRDefault="00A16448" w:rsidP="006B2CCE">
      <w:pPr>
        <w:spacing w:line="480" w:lineRule="exact"/>
        <w:ind w:left="1041" w:hangingChars="400" w:hanging="10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貳</w:t>
      </w:r>
      <w:r w:rsidRPr="00982459">
        <w:rPr>
          <w:rFonts w:ascii="標楷體" w:eastAsia="標楷體" w:hAnsi="標楷體" w:hint="eastAsia"/>
          <w:b/>
          <w:sz w:val="26"/>
          <w:szCs w:val="26"/>
        </w:rPr>
        <w:t>、目的</w:t>
      </w:r>
      <w:r w:rsidRPr="00E4130F">
        <w:rPr>
          <w:rFonts w:ascii="標楷體" w:eastAsia="標楷體" w:hAnsi="標楷體" w:hint="eastAsia"/>
          <w:sz w:val="26"/>
          <w:szCs w:val="26"/>
        </w:rPr>
        <w:t>：</w:t>
      </w:r>
    </w:p>
    <w:p w:rsidR="00A16448" w:rsidRPr="009D497E" w:rsidRDefault="00A16448" w:rsidP="006B2CC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一、</w:t>
      </w:r>
      <w:r w:rsidRPr="009D497E">
        <w:rPr>
          <w:rFonts w:ascii="標楷體" w:eastAsia="標楷體" w:hAnsi="標楷體" w:hint="eastAsia"/>
          <w:sz w:val="26"/>
          <w:szCs w:val="26"/>
        </w:rPr>
        <w:t>藉探討原住民</w:t>
      </w:r>
      <w:r w:rsidRPr="009D497E">
        <w:rPr>
          <w:rFonts w:ascii="標楷體" w:eastAsia="標楷體" w:hAnsi="標楷體" w:cs="Arial" w:hint="eastAsia"/>
          <w:sz w:val="26"/>
          <w:szCs w:val="26"/>
        </w:rPr>
        <w:t>族文化及其特質，拓展宏觀視野</w:t>
      </w:r>
      <w:r w:rsidRPr="009D497E">
        <w:rPr>
          <w:rFonts w:ascii="標楷體" w:eastAsia="標楷體" w:hAnsi="標楷體" w:hint="eastAsia"/>
          <w:sz w:val="26"/>
          <w:szCs w:val="26"/>
        </w:rPr>
        <w:t>，增進原住民文化知能。</w:t>
      </w:r>
    </w:p>
    <w:p w:rsidR="00A16448" w:rsidRPr="009D497E" w:rsidRDefault="00A16448" w:rsidP="004937B5">
      <w:pPr>
        <w:spacing w:line="276" w:lineRule="auto"/>
        <w:ind w:leftChars="216" w:left="1038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9D497E">
        <w:rPr>
          <w:rFonts w:ascii="標楷體" w:eastAsia="標楷體" w:hAnsi="標楷體" w:hint="eastAsia"/>
          <w:sz w:val="26"/>
          <w:szCs w:val="26"/>
        </w:rPr>
        <w:t>提供原住民文化教育資源，提昇教師</w:t>
      </w:r>
      <w:r w:rsidRPr="009D497E">
        <w:rPr>
          <w:rFonts w:ascii="標楷體" w:eastAsia="標楷體" w:hAnsi="標楷體" w:cs="Arial" w:hint="eastAsia"/>
          <w:sz w:val="26"/>
          <w:szCs w:val="26"/>
        </w:rPr>
        <w:t>對不同族群文化之瞭解與關懷。</w:t>
      </w:r>
    </w:p>
    <w:p w:rsidR="00A16448" w:rsidRPr="009D497E" w:rsidRDefault="00A16448" w:rsidP="004937B5">
      <w:pPr>
        <w:spacing w:line="276" w:lineRule="auto"/>
        <w:ind w:leftChars="216" w:left="1038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9D497E">
        <w:rPr>
          <w:rFonts w:ascii="標楷體" w:eastAsia="標楷體" w:hAnsi="標楷體" w:hint="eastAsia"/>
          <w:sz w:val="26"/>
          <w:szCs w:val="26"/>
        </w:rPr>
        <w:t>培養多元文化觀，增進對原住民學生未來進路發展之效能。</w:t>
      </w:r>
    </w:p>
    <w:p w:rsidR="00A16448" w:rsidRPr="00D61CC5" w:rsidRDefault="00A16448" w:rsidP="008D759F">
      <w:pPr>
        <w:pStyle w:val="BodyTextIndent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exact"/>
        <w:ind w:leftChars="0" w:left="669" w:hanging="669"/>
        <w:rPr>
          <w:rFonts w:hAnsi="標楷體"/>
          <w:b/>
          <w:sz w:val="26"/>
          <w:szCs w:val="26"/>
        </w:rPr>
      </w:pPr>
      <w:r w:rsidRPr="00B72CB9">
        <w:rPr>
          <w:rFonts w:hAnsi="標楷體" w:hint="eastAsia"/>
          <w:b/>
          <w:sz w:val="26"/>
          <w:szCs w:val="26"/>
        </w:rPr>
        <w:t>參、</w:t>
      </w:r>
      <w:r w:rsidRPr="00D61CC5">
        <w:rPr>
          <w:rFonts w:hAnsi="標楷體" w:hint="eastAsia"/>
          <w:b/>
          <w:sz w:val="26"/>
          <w:szCs w:val="26"/>
        </w:rPr>
        <w:t>辦理單位：</w:t>
      </w:r>
    </w:p>
    <w:p w:rsidR="00A16448" w:rsidRPr="00D61CC5" w:rsidRDefault="00A16448" w:rsidP="008D759F">
      <w:pPr>
        <w:pStyle w:val="BodyTextIndent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exact"/>
        <w:ind w:left="1208" w:hanging="668"/>
        <w:rPr>
          <w:rFonts w:hAnsi="標楷體"/>
          <w:sz w:val="26"/>
          <w:szCs w:val="26"/>
        </w:rPr>
      </w:pPr>
      <w:r w:rsidRPr="00D61CC5">
        <w:rPr>
          <w:rFonts w:hAnsi="標楷體" w:hint="eastAsia"/>
          <w:sz w:val="26"/>
          <w:szCs w:val="26"/>
        </w:rPr>
        <w:t>主辦單位：教育部國民及學前教育署。</w:t>
      </w:r>
    </w:p>
    <w:p w:rsidR="00A16448" w:rsidRPr="00D61CC5" w:rsidRDefault="00A16448" w:rsidP="008D759F">
      <w:pPr>
        <w:pStyle w:val="BodyTextIndent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exact"/>
        <w:ind w:left="1208" w:hanging="668"/>
        <w:rPr>
          <w:rFonts w:hAnsi="標楷體"/>
          <w:sz w:val="26"/>
          <w:szCs w:val="26"/>
        </w:rPr>
      </w:pPr>
      <w:r w:rsidRPr="00D61CC5">
        <w:rPr>
          <w:rFonts w:hAnsi="標楷體" w:hint="eastAsia"/>
          <w:sz w:val="26"/>
          <w:szCs w:val="26"/>
        </w:rPr>
        <w:t>承辦單位：國立仁愛高級農業職業學校。</w:t>
      </w:r>
    </w:p>
    <w:p w:rsidR="00A16448" w:rsidRPr="00D61CC5" w:rsidRDefault="00A16448" w:rsidP="008D759F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D61CC5">
        <w:rPr>
          <w:rFonts w:ascii="標楷體" w:eastAsia="標楷體" w:hAnsi="標楷體" w:hint="eastAsia"/>
          <w:sz w:val="26"/>
          <w:szCs w:val="26"/>
        </w:rPr>
        <w:t>協辦單位：南投縣自然史教育館。</w:t>
      </w:r>
    </w:p>
    <w:p w:rsidR="00A16448" w:rsidRDefault="00A16448" w:rsidP="004937B5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肆</w:t>
      </w:r>
      <w:r w:rsidRPr="00E4130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實施日期：</w:t>
      </w:r>
    </w:p>
    <w:p w:rsidR="00A16448" w:rsidRPr="009D497E" w:rsidRDefault="00A16448" w:rsidP="004937B5">
      <w:pPr>
        <w:spacing w:line="276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民國</w:t>
      </w:r>
      <w:r w:rsidRPr="00E4130F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103</w:t>
      </w:r>
      <w:r w:rsidRPr="00E4130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26</w:t>
      </w:r>
      <w:r>
        <w:rPr>
          <w:rFonts w:ascii="標楷體" w:eastAsia="標楷體" w:hAnsi="標楷體" w:hint="eastAsia"/>
          <w:sz w:val="26"/>
          <w:szCs w:val="26"/>
        </w:rPr>
        <w:t>日（三）、</w:t>
      </w:r>
      <w:r>
        <w:rPr>
          <w:rFonts w:ascii="標楷體" w:eastAsia="標楷體" w:hAnsi="標楷體"/>
          <w:sz w:val="26"/>
          <w:szCs w:val="26"/>
        </w:rPr>
        <w:t>27</w:t>
      </w:r>
      <w:r>
        <w:rPr>
          <w:rFonts w:ascii="標楷體" w:eastAsia="標楷體" w:hAnsi="標楷體" w:hint="eastAsia"/>
          <w:sz w:val="26"/>
          <w:szCs w:val="26"/>
        </w:rPr>
        <w:t>日（四）兩天。</w:t>
      </w:r>
    </w:p>
    <w:p w:rsidR="00A16448" w:rsidRPr="00982459" w:rsidRDefault="00A16448" w:rsidP="004937B5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伍</w:t>
      </w:r>
      <w:r w:rsidRPr="00982459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實施對象級人數</w:t>
      </w:r>
      <w:r w:rsidRPr="00982459">
        <w:rPr>
          <w:rFonts w:ascii="標楷體" w:eastAsia="標楷體" w:hAnsi="標楷體" w:hint="eastAsia"/>
          <w:b/>
          <w:sz w:val="26"/>
          <w:szCs w:val="26"/>
        </w:rPr>
        <w:t>：</w:t>
      </w:r>
      <w:r w:rsidRPr="0098245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A16448" w:rsidRPr="00E4130F" w:rsidRDefault="00A16448" w:rsidP="004937B5">
      <w:pPr>
        <w:spacing w:line="276" w:lineRule="auto"/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一、</w:t>
      </w:r>
      <w:r w:rsidRPr="00E4130F">
        <w:rPr>
          <w:rFonts w:ascii="標楷體" w:eastAsia="標楷體" w:hAnsi="標楷體" w:hint="eastAsia"/>
          <w:sz w:val="26"/>
          <w:szCs w:val="26"/>
        </w:rPr>
        <w:t>南投縣</w:t>
      </w:r>
      <w:r>
        <w:rPr>
          <w:rFonts w:ascii="標楷體" w:eastAsia="標楷體" w:hAnsi="標楷體" w:hint="eastAsia"/>
          <w:sz w:val="26"/>
          <w:szCs w:val="26"/>
        </w:rPr>
        <w:t>、台中市、彰化縣、雲林縣、金門縣各</w:t>
      </w:r>
      <w:r w:rsidRPr="00E4130F">
        <w:rPr>
          <w:rFonts w:ascii="標楷體" w:eastAsia="標楷體" w:hAnsi="標楷體" w:hint="eastAsia"/>
          <w:sz w:val="26"/>
          <w:szCs w:val="26"/>
        </w:rPr>
        <w:t>公私立高中</w:t>
      </w:r>
      <w:r>
        <w:rPr>
          <w:rFonts w:ascii="標楷體" w:eastAsia="標楷體" w:hAnsi="標楷體" w:hint="eastAsia"/>
          <w:sz w:val="26"/>
          <w:szCs w:val="26"/>
        </w:rPr>
        <w:t>、高</w:t>
      </w:r>
      <w:r w:rsidRPr="00E4130F">
        <w:rPr>
          <w:rFonts w:ascii="標楷體" w:eastAsia="標楷體" w:hAnsi="標楷體" w:hint="eastAsia"/>
          <w:sz w:val="26"/>
          <w:szCs w:val="26"/>
        </w:rPr>
        <w:t>職每校</w:t>
      </w:r>
      <w:r>
        <w:rPr>
          <w:rFonts w:ascii="標楷體" w:eastAsia="標楷體" w:hAnsi="標楷體"/>
          <w:sz w:val="26"/>
          <w:szCs w:val="26"/>
        </w:rPr>
        <w:t>1-2</w:t>
      </w:r>
      <w:r>
        <w:rPr>
          <w:rFonts w:ascii="標楷體" w:eastAsia="標楷體" w:hAnsi="標楷體" w:hint="eastAsia"/>
          <w:sz w:val="26"/>
          <w:szCs w:val="26"/>
        </w:rPr>
        <w:t>人</w:t>
      </w:r>
      <w:r w:rsidRPr="00E4130F">
        <w:rPr>
          <w:rFonts w:ascii="標楷體" w:eastAsia="標楷體" w:hAnsi="標楷體" w:hint="eastAsia"/>
          <w:sz w:val="26"/>
          <w:szCs w:val="26"/>
        </w:rPr>
        <w:t>。</w:t>
      </w:r>
    </w:p>
    <w:p w:rsidR="00A16448" w:rsidRDefault="00A16448" w:rsidP="004937B5">
      <w:pPr>
        <w:spacing w:line="276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二、</w:t>
      </w:r>
      <w:r w:rsidRPr="00E4130F">
        <w:rPr>
          <w:rFonts w:ascii="標楷體" w:eastAsia="標楷體" w:hAnsi="標楷體" w:hint="eastAsia"/>
          <w:sz w:val="26"/>
          <w:szCs w:val="26"/>
        </w:rPr>
        <w:t>南投縣</w:t>
      </w:r>
      <w:r>
        <w:rPr>
          <w:rFonts w:ascii="標楷體" w:eastAsia="標楷體" w:hAnsi="標楷體" w:hint="eastAsia"/>
          <w:sz w:val="26"/>
          <w:szCs w:val="26"/>
        </w:rPr>
        <w:t>、台中市、彰化縣、雲林縣、金門縣各</w:t>
      </w:r>
      <w:r w:rsidRPr="00E4130F">
        <w:rPr>
          <w:rFonts w:ascii="標楷體" w:eastAsia="標楷體" w:hAnsi="標楷體" w:hint="eastAsia"/>
          <w:sz w:val="26"/>
          <w:szCs w:val="26"/>
        </w:rPr>
        <w:t>公私立</w:t>
      </w:r>
      <w:r>
        <w:rPr>
          <w:rFonts w:ascii="標楷體" w:eastAsia="標楷體" w:hAnsi="標楷體" w:hint="eastAsia"/>
          <w:sz w:val="26"/>
          <w:szCs w:val="26"/>
        </w:rPr>
        <w:t>技職院校</w:t>
      </w:r>
      <w:r w:rsidRPr="00E4130F">
        <w:rPr>
          <w:rFonts w:ascii="標楷體" w:eastAsia="標楷體" w:hAnsi="標楷體" w:hint="eastAsia"/>
          <w:sz w:val="26"/>
          <w:szCs w:val="26"/>
        </w:rPr>
        <w:t>每校</w:t>
      </w:r>
      <w:r>
        <w:rPr>
          <w:rFonts w:ascii="標楷體" w:eastAsia="標楷體" w:hAnsi="標楷體"/>
          <w:sz w:val="26"/>
          <w:szCs w:val="26"/>
        </w:rPr>
        <w:t>1-2</w:t>
      </w:r>
      <w:r>
        <w:rPr>
          <w:rFonts w:ascii="標楷體" w:eastAsia="標楷體" w:hAnsi="標楷體" w:hint="eastAsia"/>
          <w:sz w:val="26"/>
          <w:szCs w:val="26"/>
        </w:rPr>
        <w:t>人</w:t>
      </w:r>
      <w:r w:rsidRPr="00E4130F">
        <w:rPr>
          <w:rFonts w:ascii="標楷體" w:eastAsia="標楷體" w:hAnsi="標楷體" w:hint="eastAsia"/>
          <w:sz w:val="26"/>
          <w:szCs w:val="26"/>
        </w:rPr>
        <w:t>。</w:t>
      </w:r>
    </w:p>
    <w:p w:rsidR="00A16448" w:rsidRDefault="00A16448" w:rsidP="004937B5">
      <w:pPr>
        <w:spacing w:line="276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三、</w:t>
      </w:r>
      <w:r w:rsidRPr="00E4130F">
        <w:rPr>
          <w:rFonts w:ascii="標楷體" w:eastAsia="標楷體" w:hAnsi="標楷體" w:hint="eastAsia"/>
          <w:sz w:val="26"/>
          <w:szCs w:val="26"/>
        </w:rPr>
        <w:t>南投縣</w:t>
      </w:r>
      <w:r>
        <w:rPr>
          <w:rFonts w:ascii="標楷體" w:eastAsia="標楷體" w:hAnsi="標楷體" w:hint="eastAsia"/>
          <w:sz w:val="26"/>
          <w:szCs w:val="26"/>
        </w:rPr>
        <w:t>、台中市</w:t>
      </w:r>
      <w:r w:rsidRPr="00E4130F">
        <w:rPr>
          <w:rFonts w:ascii="標楷體" w:eastAsia="標楷體" w:hAnsi="標楷體" w:hint="eastAsia"/>
          <w:sz w:val="26"/>
          <w:szCs w:val="26"/>
        </w:rPr>
        <w:t>各國中每校</w:t>
      </w:r>
      <w:r>
        <w:rPr>
          <w:rFonts w:ascii="標楷體" w:eastAsia="標楷體" w:hAnsi="標楷體"/>
          <w:sz w:val="26"/>
          <w:szCs w:val="26"/>
        </w:rPr>
        <w:t>1-2</w:t>
      </w:r>
      <w:r>
        <w:rPr>
          <w:rFonts w:ascii="標楷體" w:eastAsia="標楷體" w:hAnsi="標楷體" w:hint="eastAsia"/>
          <w:sz w:val="26"/>
          <w:szCs w:val="26"/>
        </w:rPr>
        <w:t>人</w:t>
      </w:r>
      <w:r w:rsidRPr="00E4130F">
        <w:rPr>
          <w:rFonts w:ascii="標楷體" w:eastAsia="標楷體" w:hAnsi="標楷體" w:hint="eastAsia"/>
          <w:sz w:val="26"/>
          <w:szCs w:val="26"/>
        </w:rPr>
        <w:t>。</w:t>
      </w:r>
    </w:p>
    <w:p w:rsidR="00A16448" w:rsidRDefault="00A16448" w:rsidP="004937B5">
      <w:pPr>
        <w:pStyle w:val="BodyTextIndent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276" w:lineRule="auto"/>
        <w:ind w:leftChars="0" w:left="668" w:hanging="668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 xml:space="preserve">    </w:t>
      </w:r>
      <w:r>
        <w:rPr>
          <w:rFonts w:hAnsi="標楷體" w:hint="eastAsia"/>
          <w:sz w:val="26"/>
          <w:szCs w:val="26"/>
        </w:rPr>
        <w:t>四、本活動名額為</w:t>
      </w:r>
      <w:r>
        <w:rPr>
          <w:rFonts w:hAnsi="標楷體"/>
          <w:sz w:val="26"/>
          <w:szCs w:val="26"/>
        </w:rPr>
        <w:t>85</w:t>
      </w:r>
      <w:r>
        <w:rPr>
          <w:rFonts w:hAnsi="標楷體" w:hint="eastAsia"/>
          <w:sz w:val="26"/>
          <w:szCs w:val="26"/>
        </w:rPr>
        <w:t>名</w:t>
      </w:r>
      <w:r>
        <w:rPr>
          <w:rFonts w:hAnsi="標楷體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含工作人員</w:t>
      </w:r>
      <w:r>
        <w:rPr>
          <w:rFonts w:hAnsi="標楷體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。</w:t>
      </w:r>
    </w:p>
    <w:p w:rsidR="00A16448" w:rsidRDefault="00A16448" w:rsidP="006B2CCE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陸</w:t>
      </w:r>
      <w:r w:rsidRPr="00982459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實施方式</w:t>
      </w:r>
      <w:r w:rsidRPr="00982459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A16448" w:rsidRDefault="00A16448" w:rsidP="004937B5">
      <w:pPr>
        <w:spacing w:line="276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 w:rsidRPr="00E4130F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A018E0">
        <w:rPr>
          <w:rFonts w:ascii="標楷體" w:eastAsia="標楷體" w:hAnsi="標楷體" w:hint="eastAsia"/>
          <w:sz w:val="26"/>
          <w:szCs w:val="26"/>
        </w:rPr>
        <w:t>了解霧社事件遠、近因，認識賽德克族文化</w:t>
      </w:r>
      <w:r w:rsidRPr="00A018E0">
        <w:rPr>
          <w:rFonts w:ascii="標楷體" w:eastAsia="標楷體" w:hAnsi="標楷體" w:hint="eastAsia"/>
          <w:b/>
          <w:sz w:val="26"/>
          <w:szCs w:val="26"/>
        </w:rPr>
        <w:t>。</w:t>
      </w:r>
      <w:r>
        <w:rPr>
          <w:rFonts w:ascii="標楷體" w:eastAsia="標楷體" w:hAnsi="標楷體" w:hint="eastAsia"/>
          <w:b/>
          <w:sz w:val="26"/>
          <w:szCs w:val="26"/>
        </w:rPr>
        <w:t>經由</w:t>
      </w:r>
      <w:r>
        <w:rPr>
          <w:rFonts w:ascii="標楷體" w:eastAsia="標楷體" w:hAnsi="標楷體" w:hint="eastAsia"/>
          <w:sz w:val="26"/>
          <w:szCs w:val="26"/>
        </w:rPr>
        <w:t>專題</w:t>
      </w:r>
      <w:r w:rsidRPr="00E4130F">
        <w:rPr>
          <w:rFonts w:ascii="標楷體" w:eastAsia="標楷體" w:hAnsi="標楷體" w:hint="eastAsia"/>
          <w:sz w:val="26"/>
          <w:szCs w:val="26"/>
        </w:rPr>
        <w:t>演講、</w:t>
      </w:r>
      <w:r>
        <w:rPr>
          <w:rFonts w:ascii="標楷體" w:eastAsia="標楷體" w:hAnsi="標楷體" w:hint="eastAsia"/>
          <w:sz w:val="26"/>
          <w:szCs w:val="26"/>
        </w:rPr>
        <w:t>文物</w:t>
      </w:r>
      <w:r w:rsidRPr="00E4130F">
        <w:rPr>
          <w:rFonts w:ascii="標楷體" w:eastAsia="標楷體" w:hAnsi="標楷體" w:hint="eastAsia"/>
          <w:sz w:val="26"/>
          <w:szCs w:val="26"/>
        </w:rPr>
        <w:t>參觀</w:t>
      </w:r>
      <w:r>
        <w:rPr>
          <w:rFonts w:ascii="標楷體" w:eastAsia="標楷體" w:hAnsi="標楷體" w:hint="eastAsia"/>
          <w:sz w:val="26"/>
          <w:szCs w:val="26"/>
        </w:rPr>
        <w:t>、村落</w:t>
      </w:r>
    </w:p>
    <w:p w:rsidR="00A16448" w:rsidRDefault="00A16448" w:rsidP="004937B5">
      <w:pPr>
        <w:spacing w:line="276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>參訪、實作體驗等</w:t>
      </w:r>
      <w:r w:rsidRPr="00E4130F">
        <w:rPr>
          <w:rFonts w:ascii="標楷體" w:eastAsia="標楷體" w:hAnsi="標楷體" w:hint="eastAsia"/>
          <w:sz w:val="26"/>
          <w:szCs w:val="26"/>
        </w:rPr>
        <w:t>方式進行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E4130F">
        <w:rPr>
          <w:rFonts w:ascii="標楷體" w:eastAsia="標楷體" w:hAnsi="標楷體" w:hint="eastAsia"/>
          <w:sz w:val="26"/>
          <w:szCs w:val="26"/>
        </w:rPr>
        <w:t>詳如</w:t>
      </w:r>
      <w:r>
        <w:rPr>
          <w:rFonts w:ascii="標楷體" w:eastAsia="標楷體" w:hAnsi="標楷體" w:hint="eastAsia"/>
          <w:sz w:val="26"/>
          <w:szCs w:val="26"/>
        </w:rPr>
        <w:t>附件一研習</w:t>
      </w:r>
      <w:r w:rsidRPr="00E4130F">
        <w:rPr>
          <w:rFonts w:ascii="標楷體" w:eastAsia="標楷體" w:hAnsi="標楷體" w:hint="eastAsia"/>
          <w:sz w:val="26"/>
          <w:szCs w:val="26"/>
        </w:rPr>
        <w:t>活動</w:t>
      </w:r>
      <w:r>
        <w:rPr>
          <w:rFonts w:ascii="標楷體" w:eastAsia="標楷體" w:hAnsi="標楷體" w:hint="eastAsia"/>
          <w:sz w:val="26"/>
          <w:szCs w:val="26"/>
        </w:rPr>
        <w:t>課</w:t>
      </w:r>
      <w:r w:rsidRPr="00E4130F">
        <w:rPr>
          <w:rFonts w:ascii="標楷體" w:eastAsia="標楷體" w:hAnsi="標楷體" w:hint="eastAsia"/>
          <w:sz w:val="26"/>
          <w:szCs w:val="26"/>
        </w:rPr>
        <w:t>程表。</w:t>
      </w:r>
    </w:p>
    <w:p w:rsidR="00A16448" w:rsidRDefault="00A16448" w:rsidP="004937B5">
      <w:pPr>
        <w:spacing w:line="276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二、全程參與者</w:t>
      </w:r>
      <w:r w:rsidRPr="00EF1BE9">
        <w:rPr>
          <w:rFonts w:ascii="標楷體" w:eastAsia="標楷體" w:hAnsi="標楷體" w:hint="eastAsia"/>
          <w:sz w:val="26"/>
          <w:szCs w:val="26"/>
        </w:rPr>
        <w:t>核予</w:t>
      </w:r>
      <w:r>
        <w:rPr>
          <w:rFonts w:ascii="標楷體" w:eastAsia="標楷體" w:hAnsi="標楷體"/>
          <w:sz w:val="26"/>
          <w:szCs w:val="26"/>
        </w:rPr>
        <w:t>14</w:t>
      </w:r>
      <w:r w:rsidRPr="00EF1BE9">
        <w:rPr>
          <w:rFonts w:ascii="標楷體" w:eastAsia="標楷體" w:hAnsi="標楷體" w:hint="eastAsia"/>
          <w:sz w:val="26"/>
          <w:szCs w:val="26"/>
        </w:rPr>
        <w:t>小時之研習時數。</w:t>
      </w:r>
    </w:p>
    <w:p w:rsidR="00A16448" w:rsidRDefault="00A16448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6D3A47">
        <w:rPr>
          <w:rFonts w:ascii="標楷體" w:eastAsia="標楷體" w:hAnsi="標楷體" w:hint="eastAsia"/>
          <w:b/>
          <w:sz w:val="26"/>
          <w:szCs w:val="26"/>
        </w:rPr>
        <w:t>柒、</w:t>
      </w:r>
      <w:r>
        <w:rPr>
          <w:rFonts w:ascii="標楷體" w:eastAsia="標楷體" w:hAnsi="標楷體" w:hint="eastAsia"/>
          <w:b/>
          <w:sz w:val="26"/>
          <w:szCs w:val="26"/>
        </w:rPr>
        <w:t>報名方式：</w:t>
      </w:r>
    </w:p>
    <w:p w:rsidR="00A16448" w:rsidRDefault="00A16448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報名參加人員</w:t>
      </w:r>
      <w:r w:rsidRPr="00E4130F">
        <w:rPr>
          <w:rFonts w:ascii="標楷體" w:eastAsia="標楷體" w:hAnsi="標楷體" w:hint="eastAsia"/>
          <w:sz w:val="26"/>
          <w:szCs w:val="26"/>
        </w:rPr>
        <w:t>請於</w:t>
      </w:r>
      <w:r>
        <w:rPr>
          <w:rFonts w:ascii="標楷體" w:eastAsia="標楷體" w:hAnsi="標楷體"/>
          <w:sz w:val="26"/>
          <w:szCs w:val="26"/>
        </w:rPr>
        <w:t>103</w:t>
      </w:r>
      <w:r w:rsidRPr="00E4130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10</w:t>
      </w:r>
      <w:r w:rsidRPr="00E4130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16</w:t>
      </w:r>
      <w:r w:rsidRPr="00E4130F">
        <w:rPr>
          <w:rFonts w:ascii="標楷體" w:eastAsia="標楷體" w:hAnsi="標楷體" w:hint="eastAsia"/>
          <w:sz w:val="26"/>
          <w:szCs w:val="26"/>
        </w:rPr>
        <w:t>日前</w:t>
      </w:r>
      <w:r>
        <w:rPr>
          <w:rFonts w:ascii="標楷體" w:eastAsia="標楷體" w:hAnsi="標楷體" w:hint="eastAsia"/>
          <w:sz w:val="26"/>
          <w:szCs w:val="26"/>
        </w:rPr>
        <w:t>至全國教師在職進修網</w:t>
      </w:r>
    </w:p>
    <w:p w:rsidR="00A16448" w:rsidRDefault="00A16448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(http://inservice.edu.tw)</w:t>
      </w:r>
      <w:r>
        <w:rPr>
          <w:rFonts w:ascii="標楷體" w:eastAsia="標楷體" w:hAnsi="標楷體" w:hint="eastAsia"/>
          <w:sz w:val="26"/>
          <w:szCs w:val="26"/>
        </w:rPr>
        <w:t>報名或</w:t>
      </w:r>
      <w:r w:rsidRPr="00E4130F">
        <w:rPr>
          <w:rFonts w:ascii="標楷體" w:eastAsia="標楷體" w:hAnsi="標楷體" w:hint="eastAsia"/>
          <w:sz w:val="26"/>
          <w:szCs w:val="26"/>
        </w:rPr>
        <w:t>將報名表傳真</w:t>
      </w:r>
      <w:r>
        <w:rPr>
          <w:rFonts w:ascii="標楷體" w:eastAsia="標楷體" w:hAnsi="標楷體" w:hint="eastAsia"/>
          <w:sz w:val="26"/>
          <w:szCs w:val="26"/>
        </w:rPr>
        <w:t>至</w:t>
      </w:r>
      <w:r w:rsidRPr="00E4130F">
        <w:rPr>
          <w:rFonts w:ascii="標楷體" w:eastAsia="標楷體" w:hAnsi="標楷體"/>
          <w:sz w:val="26"/>
          <w:szCs w:val="26"/>
        </w:rPr>
        <w:t>(049-280</w:t>
      </w:r>
      <w:r>
        <w:rPr>
          <w:rFonts w:ascii="標楷體" w:eastAsia="標楷體" w:hAnsi="標楷體"/>
          <w:sz w:val="26"/>
          <w:szCs w:val="26"/>
        </w:rPr>
        <w:t>2408</w:t>
      </w:r>
      <w:r w:rsidRPr="00E4130F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，</w:t>
      </w:r>
    </w:p>
    <w:p w:rsidR="00A16448" w:rsidRDefault="00A16448" w:rsidP="00C030D3">
      <w:pPr>
        <w:spacing w:line="400" w:lineRule="exact"/>
        <w:ind w:leftChars="378" w:left="90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電話（</w:t>
      </w:r>
      <w:r>
        <w:rPr>
          <w:rFonts w:ascii="標楷體" w:eastAsia="標楷體" w:hAnsi="標楷體"/>
          <w:sz w:val="26"/>
          <w:szCs w:val="26"/>
        </w:rPr>
        <w:t>049</w:t>
      </w:r>
      <w:r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2801358</w:t>
      </w:r>
      <w:r>
        <w:rPr>
          <w:rFonts w:ascii="標楷體" w:eastAsia="標楷體" w:hAnsi="標楷體" w:hint="eastAsia"/>
          <w:sz w:val="26"/>
          <w:szCs w:val="26"/>
        </w:rPr>
        <w:t>確認。</w:t>
      </w:r>
    </w:p>
    <w:p w:rsidR="00A16448" w:rsidRPr="008156F9" w:rsidRDefault="00A16448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捌、</w:t>
      </w:r>
      <w:r w:rsidRPr="008156F9">
        <w:rPr>
          <w:rFonts w:ascii="標楷體" w:eastAsia="標楷體" w:hAnsi="標楷體" w:hint="eastAsia"/>
          <w:b/>
          <w:sz w:val="26"/>
          <w:szCs w:val="26"/>
        </w:rPr>
        <w:t>經費：</w:t>
      </w:r>
      <w:r w:rsidRPr="008156F9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A16448" w:rsidRDefault="00A16448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一、</w:t>
      </w:r>
      <w:r w:rsidRPr="00E4130F">
        <w:rPr>
          <w:rFonts w:ascii="標楷體" w:eastAsia="標楷體" w:hAnsi="標楷體" w:hint="eastAsia"/>
          <w:sz w:val="26"/>
          <w:szCs w:val="26"/>
        </w:rPr>
        <w:t>有關</w:t>
      </w:r>
      <w:r>
        <w:rPr>
          <w:rFonts w:ascii="標楷體" w:eastAsia="標楷體" w:hAnsi="標楷體" w:hint="eastAsia"/>
          <w:sz w:val="26"/>
          <w:szCs w:val="26"/>
        </w:rPr>
        <w:t>活動</w:t>
      </w:r>
      <w:r w:rsidRPr="00E4130F">
        <w:rPr>
          <w:rFonts w:ascii="標楷體" w:eastAsia="標楷體" w:hAnsi="標楷體" w:hint="eastAsia"/>
          <w:sz w:val="26"/>
          <w:szCs w:val="26"/>
        </w:rPr>
        <w:t>經費由教育部</w:t>
      </w:r>
      <w:r>
        <w:rPr>
          <w:rFonts w:ascii="標楷體" w:eastAsia="標楷體" w:hAnsi="標楷體" w:hint="eastAsia"/>
          <w:sz w:val="26"/>
          <w:szCs w:val="26"/>
        </w:rPr>
        <w:t>國民及學前教育署</w:t>
      </w:r>
      <w:r w:rsidRPr="00E4130F">
        <w:rPr>
          <w:rFonts w:ascii="標楷體" w:eastAsia="標楷體" w:hAnsi="標楷體" w:hint="eastAsia"/>
          <w:sz w:val="26"/>
          <w:szCs w:val="26"/>
        </w:rPr>
        <w:t>補助</w:t>
      </w:r>
      <w:r>
        <w:rPr>
          <w:rFonts w:ascii="標楷體" w:eastAsia="標楷體" w:hAnsi="標楷體" w:hint="eastAsia"/>
          <w:sz w:val="26"/>
          <w:szCs w:val="26"/>
        </w:rPr>
        <w:t>辦理</w:t>
      </w:r>
      <w:r w:rsidRPr="00E4130F">
        <w:rPr>
          <w:rFonts w:ascii="標楷體" w:eastAsia="標楷體" w:hAnsi="標楷體" w:hint="eastAsia"/>
          <w:sz w:val="26"/>
          <w:szCs w:val="26"/>
        </w:rPr>
        <w:t>。</w:t>
      </w:r>
    </w:p>
    <w:p w:rsidR="00A16448" w:rsidRPr="00E4130F" w:rsidRDefault="00A16448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二、活動</w:t>
      </w:r>
      <w:r w:rsidRPr="00E4130F">
        <w:rPr>
          <w:rFonts w:ascii="標楷體" w:eastAsia="標楷體" w:hAnsi="標楷體" w:hint="eastAsia"/>
          <w:sz w:val="26"/>
          <w:szCs w:val="26"/>
        </w:rPr>
        <w:t>期間膳宿由</w:t>
      </w:r>
      <w:r>
        <w:rPr>
          <w:rFonts w:ascii="標楷體" w:eastAsia="標楷體" w:hAnsi="標楷體" w:hint="eastAsia"/>
          <w:sz w:val="26"/>
          <w:szCs w:val="26"/>
        </w:rPr>
        <w:t>主</w:t>
      </w:r>
      <w:r w:rsidRPr="00E4130F">
        <w:rPr>
          <w:rFonts w:ascii="標楷體" w:eastAsia="標楷體" w:hAnsi="標楷體" w:hint="eastAsia"/>
          <w:sz w:val="26"/>
          <w:szCs w:val="26"/>
        </w:rPr>
        <w:t>辦單位支應。</w:t>
      </w:r>
    </w:p>
    <w:p w:rsidR="00A16448" w:rsidRPr="00E4130F" w:rsidRDefault="00A16448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三、</w:t>
      </w:r>
      <w:r w:rsidRPr="00E4130F">
        <w:rPr>
          <w:rFonts w:ascii="標楷體" w:eastAsia="標楷體" w:hAnsi="標楷體" w:hint="eastAsia"/>
          <w:sz w:val="26"/>
          <w:szCs w:val="26"/>
        </w:rPr>
        <w:t>參加</w:t>
      </w:r>
      <w:r>
        <w:rPr>
          <w:rFonts w:ascii="標楷體" w:eastAsia="標楷體" w:hAnsi="標楷體" w:hint="eastAsia"/>
          <w:sz w:val="26"/>
          <w:szCs w:val="26"/>
        </w:rPr>
        <w:t>活動</w:t>
      </w:r>
      <w:r w:rsidRPr="00E4130F">
        <w:rPr>
          <w:rFonts w:ascii="標楷體" w:eastAsia="標楷體" w:hAnsi="標楷體" w:hint="eastAsia"/>
          <w:sz w:val="26"/>
          <w:szCs w:val="26"/>
        </w:rPr>
        <w:t>人員往返差旅費由</w:t>
      </w:r>
      <w:r>
        <w:rPr>
          <w:rFonts w:ascii="標楷體" w:eastAsia="標楷體" w:hAnsi="標楷體" w:hint="eastAsia"/>
          <w:sz w:val="26"/>
          <w:szCs w:val="26"/>
        </w:rPr>
        <w:t>原</w:t>
      </w:r>
      <w:r w:rsidRPr="00E4130F">
        <w:rPr>
          <w:rFonts w:ascii="標楷體" w:eastAsia="標楷體" w:hAnsi="標楷體" w:hint="eastAsia"/>
          <w:sz w:val="26"/>
          <w:szCs w:val="26"/>
        </w:rPr>
        <w:t>服務</w:t>
      </w:r>
      <w:r>
        <w:rPr>
          <w:rFonts w:ascii="標楷體" w:eastAsia="標楷體" w:hAnsi="標楷體" w:hint="eastAsia"/>
          <w:sz w:val="26"/>
          <w:szCs w:val="26"/>
        </w:rPr>
        <w:t>單位</w:t>
      </w:r>
      <w:r w:rsidRPr="00E4130F">
        <w:rPr>
          <w:rFonts w:ascii="標楷體" w:eastAsia="標楷體" w:hAnsi="標楷體" w:hint="eastAsia"/>
          <w:sz w:val="26"/>
          <w:szCs w:val="26"/>
        </w:rPr>
        <w:t>負擔。</w:t>
      </w:r>
    </w:p>
    <w:p w:rsidR="00A16448" w:rsidRDefault="00A16448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玖</w:t>
      </w:r>
      <w:r w:rsidRPr="008156F9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本活動計畫經陳報教育部</w:t>
      </w:r>
      <w:r w:rsidRPr="00CE0B5A">
        <w:rPr>
          <w:rFonts w:ascii="標楷體" w:eastAsia="標楷體" w:hAnsi="標楷體" w:hint="eastAsia"/>
          <w:b/>
          <w:sz w:val="26"/>
          <w:szCs w:val="26"/>
        </w:rPr>
        <w:t>國民及學前教育署</w:t>
      </w:r>
      <w:r>
        <w:rPr>
          <w:rFonts w:ascii="標楷體" w:eastAsia="標楷體" w:hAnsi="標楷體" w:hint="eastAsia"/>
          <w:b/>
          <w:sz w:val="26"/>
          <w:szCs w:val="26"/>
        </w:rPr>
        <w:t>核定後實施，修正時亦同。</w:t>
      </w:r>
    </w:p>
    <w:p w:rsidR="00A16448" w:rsidRDefault="00A16448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A16448" w:rsidRPr="006C5604" w:rsidRDefault="00A16448" w:rsidP="00995016">
      <w:pPr>
        <w:snapToGrid w:val="0"/>
        <w:spacing w:beforeLines="50"/>
        <w:rPr>
          <w:rFonts w:ascii="標楷體" w:eastAsia="標楷體" w:hAnsi="標楷體"/>
          <w:b/>
          <w:spacing w:val="-16"/>
          <w:sz w:val="30"/>
          <w:szCs w:val="30"/>
        </w:rPr>
      </w:pPr>
      <w:r w:rsidRPr="00CC551D">
        <w:rPr>
          <w:rFonts w:ascii="標楷體" w:eastAsia="標楷體" w:hAnsi="標楷體" w:hint="eastAsia"/>
          <w:b/>
          <w:spacing w:val="-16"/>
        </w:rPr>
        <w:t>附件一</w:t>
      </w:r>
      <w:r>
        <w:rPr>
          <w:rFonts w:ascii="標楷體" w:eastAsia="標楷體" w:hAnsi="標楷體"/>
          <w:b/>
          <w:spacing w:val="-16"/>
        </w:rPr>
        <w:t xml:space="preserve">                           </w:t>
      </w:r>
      <w:r w:rsidRPr="006C5604">
        <w:rPr>
          <w:rFonts w:ascii="標楷體" w:eastAsia="標楷體" w:hAnsi="標楷體"/>
          <w:b/>
          <w:spacing w:val="-16"/>
          <w:sz w:val="30"/>
          <w:szCs w:val="30"/>
        </w:rPr>
        <w:t>103</w:t>
      </w:r>
      <w:r w:rsidRPr="006C5604">
        <w:rPr>
          <w:rFonts w:ascii="標楷體" w:eastAsia="標楷體" w:hAnsi="標楷體" w:hint="eastAsia"/>
          <w:b/>
          <w:spacing w:val="-16"/>
          <w:sz w:val="30"/>
          <w:szCs w:val="30"/>
        </w:rPr>
        <w:t>學年</w:t>
      </w:r>
      <w:r w:rsidRPr="006C5604">
        <w:rPr>
          <w:rFonts w:ascii="標楷體" w:eastAsia="標楷體" w:hAnsi="標楷體" w:hint="eastAsia"/>
          <w:b/>
          <w:bCs/>
          <w:spacing w:val="-16"/>
          <w:sz w:val="30"/>
          <w:szCs w:val="30"/>
        </w:rPr>
        <w:t>度發展與改進</w:t>
      </w:r>
      <w:r w:rsidRPr="006C5604">
        <w:rPr>
          <w:rFonts w:ascii="標楷體" w:eastAsia="標楷體" w:hAnsi="標楷體" w:hint="eastAsia"/>
          <w:b/>
          <w:spacing w:val="-16"/>
          <w:sz w:val="30"/>
          <w:szCs w:val="30"/>
        </w:rPr>
        <w:t>原住民技職教育</w:t>
      </w:r>
    </w:p>
    <w:p w:rsidR="00A16448" w:rsidRPr="006C5604" w:rsidRDefault="00A16448" w:rsidP="00C030D3">
      <w:pPr>
        <w:ind w:firstLineChars="500" w:firstLine="1341"/>
        <w:rPr>
          <w:rFonts w:ascii="標楷體" w:eastAsia="標楷體" w:hAnsi="標楷體"/>
          <w:b/>
          <w:sz w:val="30"/>
          <w:szCs w:val="30"/>
        </w:rPr>
      </w:pPr>
      <w:r w:rsidRPr="00CC551D">
        <w:rPr>
          <w:rFonts w:ascii="標楷體" w:eastAsia="標楷體" w:hAnsi="標楷體" w:hint="eastAsia"/>
          <w:b/>
          <w:spacing w:val="-16"/>
          <w:sz w:val="30"/>
          <w:szCs w:val="30"/>
        </w:rPr>
        <w:t>中投</w:t>
      </w:r>
      <w:r w:rsidRPr="006C5604">
        <w:rPr>
          <w:rFonts w:ascii="標楷體" w:eastAsia="標楷體" w:hAnsi="標楷體" w:hint="eastAsia"/>
          <w:b/>
          <w:spacing w:val="-16"/>
          <w:sz w:val="30"/>
          <w:szCs w:val="30"/>
        </w:rPr>
        <w:t>區輔導中心學校辦理</w:t>
      </w:r>
      <w:r w:rsidRPr="006C5604">
        <w:rPr>
          <w:rFonts w:ascii="標楷體" w:eastAsia="標楷體" w:hAnsi="標楷體" w:hint="eastAsia"/>
          <w:sz w:val="30"/>
          <w:szCs w:val="30"/>
        </w:rPr>
        <w:t>「</w:t>
      </w:r>
      <w:r w:rsidRPr="006C5604">
        <w:rPr>
          <w:rFonts w:ascii="標楷體" w:eastAsia="標楷體" w:hAnsi="標楷體" w:hint="eastAsia"/>
          <w:b/>
          <w:sz w:val="30"/>
          <w:szCs w:val="30"/>
        </w:rPr>
        <w:t>教師原住民文化知能研習</w:t>
      </w:r>
      <w:r w:rsidRPr="006C5604">
        <w:rPr>
          <w:rFonts w:ascii="標楷體" w:eastAsia="標楷體" w:hAnsi="標楷體" w:hint="eastAsia"/>
          <w:sz w:val="30"/>
          <w:szCs w:val="30"/>
        </w:rPr>
        <w:t>」</w:t>
      </w:r>
      <w:r w:rsidRPr="006C5604">
        <w:rPr>
          <w:rFonts w:ascii="標楷體" w:eastAsia="標楷體" w:hAnsi="標楷體" w:hint="eastAsia"/>
          <w:b/>
          <w:sz w:val="30"/>
          <w:szCs w:val="30"/>
        </w:rPr>
        <w:t>課程表</w:t>
      </w:r>
    </w:p>
    <w:tbl>
      <w:tblPr>
        <w:tblW w:w="975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1559"/>
        <w:gridCol w:w="3402"/>
        <w:gridCol w:w="1674"/>
        <w:gridCol w:w="2268"/>
      </w:tblGrid>
      <w:tr w:rsidR="00A16448" w:rsidRPr="008473B4" w:rsidTr="005E4D5F">
        <w:trPr>
          <w:cantSplit/>
          <w:trHeight w:val="397"/>
        </w:trPr>
        <w:tc>
          <w:tcPr>
            <w:tcW w:w="851" w:type="dxa"/>
            <w:tcBorders>
              <w:top w:val="single" w:sz="6" w:space="0" w:color="auto"/>
            </w:tcBorders>
          </w:tcPr>
          <w:p w:rsidR="00A16448" w:rsidRPr="00A018E0" w:rsidRDefault="00A16448" w:rsidP="005E4D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時</w:t>
            </w:r>
            <w:r w:rsidRPr="00A018E0">
              <w:rPr>
                <w:rFonts w:ascii="標楷體" w:eastAsia="標楷體" w:hAnsi="標楷體"/>
              </w:rPr>
              <w:t xml:space="preserve">  </w:t>
            </w:r>
            <w:r w:rsidRPr="00A018E0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活</w:t>
            </w:r>
            <w:r w:rsidRPr="00A018E0">
              <w:rPr>
                <w:rFonts w:ascii="標楷體" w:eastAsia="標楷體" w:hAnsi="標楷體"/>
              </w:rPr>
              <w:t xml:space="preserve">  </w:t>
            </w:r>
            <w:r w:rsidRPr="00A018E0">
              <w:rPr>
                <w:rFonts w:ascii="標楷體" w:eastAsia="標楷體" w:hAnsi="標楷體" w:hint="eastAsia"/>
              </w:rPr>
              <w:t>動</w:t>
            </w:r>
            <w:r w:rsidRPr="00A018E0">
              <w:rPr>
                <w:rFonts w:ascii="標楷體" w:eastAsia="標楷體" w:hAnsi="標楷體"/>
              </w:rPr>
              <w:t xml:space="preserve">  </w:t>
            </w:r>
            <w:r w:rsidRPr="00A018E0">
              <w:rPr>
                <w:rFonts w:ascii="標楷體" w:eastAsia="標楷體" w:hAnsi="標楷體" w:hint="eastAsia"/>
              </w:rPr>
              <w:t>內</w:t>
            </w:r>
            <w:r w:rsidRPr="00A018E0">
              <w:rPr>
                <w:rFonts w:ascii="標楷體" w:eastAsia="標楷體" w:hAnsi="標楷體"/>
              </w:rPr>
              <w:t xml:space="preserve">  </w:t>
            </w:r>
            <w:r w:rsidRPr="00A018E0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674" w:type="dxa"/>
            <w:tcBorders>
              <w:top w:val="single" w:sz="6" w:space="0" w:color="auto"/>
            </w:tcBorders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主持人（主講）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地</w:t>
            </w:r>
            <w:r w:rsidRPr="00A018E0">
              <w:rPr>
                <w:rFonts w:ascii="標楷體" w:eastAsia="標楷體" w:hAnsi="標楷體"/>
              </w:rPr>
              <w:t xml:space="preserve">  </w:t>
            </w:r>
            <w:r w:rsidRPr="00A018E0">
              <w:rPr>
                <w:rFonts w:ascii="標楷體" w:eastAsia="標楷體" w:hAnsi="標楷體" w:hint="eastAsia"/>
              </w:rPr>
              <w:t>點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 w:val="restart"/>
            <w:vAlign w:val="center"/>
          </w:tcPr>
          <w:p w:rsidR="00A16448" w:rsidRDefault="00A16448" w:rsidP="005E4D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A018E0">
              <w:rPr>
                <w:rFonts w:ascii="標楷體" w:eastAsia="標楷體" w:hAnsi="標楷體" w:hint="eastAsia"/>
              </w:rPr>
              <w:t>月</w:t>
            </w:r>
          </w:p>
          <w:p w:rsidR="00A16448" w:rsidRDefault="00A16448" w:rsidP="005E4D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  <w:r w:rsidRPr="00A018E0">
              <w:rPr>
                <w:rFonts w:ascii="標楷體" w:eastAsia="標楷體" w:hAnsi="標楷體" w:hint="eastAsia"/>
              </w:rPr>
              <w:t>日</w:t>
            </w:r>
          </w:p>
          <w:p w:rsidR="00A16448" w:rsidRPr="00A018E0" w:rsidRDefault="00A16448" w:rsidP="005E4D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週三</w:t>
            </w:r>
            <w:r w:rsidRPr="00A018E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08:50~09:</w:t>
            </w:r>
            <w:r>
              <w:rPr>
                <w:rFonts w:ascii="標楷體" w:eastAsia="標楷體" w:hAnsi="標楷體"/>
              </w:rPr>
              <w:t>1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報</w:t>
            </w:r>
            <w:r w:rsidRPr="00A018E0">
              <w:rPr>
                <w:rFonts w:ascii="標楷體" w:eastAsia="標楷體" w:hAnsi="標楷體"/>
              </w:rPr>
              <w:t xml:space="preserve">       </w:t>
            </w:r>
            <w:r w:rsidRPr="00A018E0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674" w:type="dxa"/>
            <w:vAlign w:val="center"/>
          </w:tcPr>
          <w:p w:rsidR="00A16448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 w:hint="eastAsia"/>
              </w:rPr>
              <w:t>愛高</w:t>
            </w:r>
            <w:r w:rsidRPr="00A018E0">
              <w:rPr>
                <w:rFonts w:ascii="標楷體" w:eastAsia="標楷體" w:hAnsi="標楷體" w:hint="eastAsia"/>
              </w:rPr>
              <w:t>農</w:t>
            </w:r>
          </w:p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A018E0">
              <w:rPr>
                <w:rFonts w:ascii="標楷體" w:eastAsia="標楷體" w:hAnsi="標楷體" w:hint="eastAsia"/>
              </w:rPr>
              <w:t>仁愛高農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/>
              </w:rPr>
              <w:t>1</w:t>
            </w:r>
            <w:r w:rsidRPr="00A018E0">
              <w:rPr>
                <w:rFonts w:ascii="標楷體" w:eastAsia="標楷體" w:hAnsi="標楷體"/>
              </w:rPr>
              <w:t>0~09:</w:t>
            </w:r>
            <w:r>
              <w:rPr>
                <w:rFonts w:ascii="標楷體" w:eastAsia="標楷體" w:hAnsi="標楷體"/>
              </w:rPr>
              <w:t>3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開</w:t>
            </w:r>
            <w:r w:rsidRPr="00A018E0">
              <w:rPr>
                <w:rFonts w:ascii="標楷體" w:eastAsia="標楷體" w:hAnsi="標楷體"/>
              </w:rPr>
              <w:t xml:space="preserve"> </w:t>
            </w:r>
            <w:r w:rsidRPr="00A018E0">
              <w:rPr>
                <w:rFonts w:ascii="標楷體" w:eastAsia="標楷體" w:hAnsi="標楷體" w:hint="eastAsia"/>
              </w:rPr>
              <w:t>幕</w:t>
            </w:r>
            <w:r w:rsidRPr="00A018E0">
              <w:rPr>
                <w:rFonts w:ascii="標楷體" w:eastAsia="標楷體" w:hAnsi="標楷體"/>
              </w:rPr>
              <w:t xml:space="preserve"> </w:t>
            </w:r>
            <w:r w:rsidRPr="00A018E0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674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教育部長官</w:t>
            </w:r>
          </w:p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沈校長和成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仁愛高農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/>
              </w:rPr>
              <w:t>3</w:t>
            </w:r>
            <w:r w:rsidRPr="00A018E0">
              <w:rPr>
                <w:rFonts w:ascii="標楷體" w:eastAsia="標楷體" w:hAnsi="標楷體"/>
              </w:rPr>
              <w:t>0~10:</w:t>
            </w:r>
            <w:r>
              <w:rPr>
                <w:rFonts w:ascii="標楷體" w:eastAsia="標楷體" w:hAnsi="標楷體"/>
              </w:rPr>
              <w:t>2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賽德克族文化教育</w:t>
            </w:r>
          </w:p>
        </w:tc>
        <w:tc>
          <w:tcPr>
            <w:tcW w:w="1674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美卡．瓦歷斯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仁愛高農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10</w:t>
            </w:r>
            <w:r w:rsidRPr="00A018E0">
              <w:rPr>
                <w:rFonts w:ascii="標楷體" w:eastAsia="標楷體" w:hAnsi="標楷體" w:hint="eastAsia"/>
              </w:rPr>
              <w:t>：</w:t>
            </w:r>
            <w:r w:rsidRPr="00A018E0">
              <w:rPr>
                <w:rFonts w:ascii="標楷體" w:eastAsia="標楷體" w:hAnsi="標楷體"/>
              </w:rPr>
              <w:t>20~10</w:t>
            </w:r>
            <w:r w:rsidRPr="00A018E0">
              <w:rPr>
                <w:rFonts w:ascii="標楷體" w:eastAsia="標楷體" w:hAnsi="標楷體" w:hint="eastAsia"/>
              </w:rPr>
              <w:t>：</w:t>
            </w:r>
            <w:r w:rsidRPr="00A018E0">
              <w:rPr>
                <w:rFonts w:ascii="標楷體" w:eastAsia="標楷體" w:hAnsi="標楷體"/>
              </w:rPr>
              <w:t>30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674" w:type="dxa"/>
            <w:vAlign w:val="center"/>
          </w:tcPr>
          <w:p w:rsidR="00A16448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 w:hint="eastAsia"/>
              </w:rPr>
              <w:t>愛高</w:t>
            </w:r>
            <w:r w:rsidRPr="00A018E0">
              <w:rPr>
                <w:rFonts w:ascii="標楷體" w:eastAsia="標楷體" w:hAnsi="標楷體" w:hint="eastAsia"/>
              </w:rPr>
              <w:t>農</w:t>
            </w:r>
          </w:p>
          <w:p w:rsidR="00A16448" w:rsidRPr="00A018E0" w:rsidRDefault="00A16448" w:rsidP="00290A6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仁愛高農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10:30~12:10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霧社事件對原住民教育之</w:t>
            </w:r>
          </w:p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影響</w:t>
            </w:r>
            <w:r w:rsidRPr="00A018E0">
              <w:rPr>
                <w:rFonts w:ascii="標楷體" w:eastAsia="標楷體" w:hAnsi="標楷體"/>
              </w:rPr>
              <w:t>(</w:t>
            </w:r>
            <w:r w:rsidRPr="00A018E0">
              <w:rPr>
                <w:rFonts w:ascii="標楷體" w:eastAsia="標楷體" w:hAnsi="標楷體" w:hint="eastAsia"/>
              </w:rPr>
              <w:t>一</w:t>
            </w:r>
            <w:r w:rsidRPr="00A018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74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郭明正老師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仁愛高農、霧社地區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12</w:t>
            </w:r>
            <w:r w:rsidRPr="00A018E0">
              <w:rPr>
                <w:rFonts w:ascii="標楷體" w:eastAsia="標楷體" w:hAnsi="標楷體" w:hint="eastAsia"/>
              </w:rPr>
              <w:t>：</w:t>
            </w:r>
            <w:r w:rsidRPr="00A018E0">
              <w:rPr>
                <w:rFonts w:ascii="標楷體" w:eastAsia="標楷體" w:hAnsi="標楷體"/>
              </w:rPr>
              <w:t>10~13</w:t>
            </w:r>
            <w:r w:rsidRPr="00A018E0">
              <w:rPr>
                <w:rFonts w:ascii="標楷體" w:eastAsia="標楷體" w:hAnsi="標楷體" w:hint="eastAsia"/>
              </w:rPr>
              <w:t>：</w:t>
            </w:r>
            <w:r w:rsidRPr="00A018E0">
              <w:rPr>
                <w:rFonts w:ascii="標楷體" w:eastAsia="標楷體" w:hAnsi="標楷體"/>
              </w:rPr>
              <w:t>00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午餐</w:t>
            </w:r>
            <w:r w:rsidRPr="00A018E0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674" w:type="dxa"/>
            <w:vAlign w:val="center"/>
          </w:tcPr>
          <w:p w:rsidR="00A16448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 w:hint="eastAsia"/>
              </w:rPr>
              <w:t>愛高</w:t>
            </w:r>
            <w:r w:rsidRPr="00A018E0">
              <w:rPr>
                <w:rFonts w:ascii="標楷體" w:eastAsia="標楷體" w:hAnsi="標楷體" w:hint="eastAsia"/>
              </w:rPr>
              <w:t>農</w:t>
            </w:r>
          </w:p>
          <w:p w:rsidR="00A16448" w:rsidRPr="00A018E0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仁愛高農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cs="新細明體" w:hint="eastAsia"/>
                <w:kern w:val="0"/>
              </w:rPr>
              <w:t>賽德克巴萊特展</w:t>
            </w:r>
            <w:r>
              <w:rPr>
                <w:rFonts w:ascii="標楷體" w:eastAsia="標楷體" w:hAnsi="標楷體" w:cs="新細明體" w:hint="eastAsia"/>
                <w:kern w:val="0"/>
              </w:rPr>
              <w:t>與原住民文物</w:t>
            </w:r>
          </w:p>
        </w:tc>
        <w:tc>
          <w:tcPr>
            <w:tcW w:w="1674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金祕書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cs="新細明體" w:hint="eastAsia"/>
                <w:kern w:val="0"/>
              </w:rPr>
              <w:t>南投縣自然史教育館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13:40~16:10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霧社事件對原住民教育之</w:t>
            </w:r>
          </w:p>
          <w:p w:rsidR="00A16448" w:rsidRPr="00A018E0" w:rsidRDefault="00A16448" w:rsidP="005E4D5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 xml:space="preserve">     </w:t>
            </w:r>
            <w:r w:rsidRPr="00A018E0">
              <w:rPr>
                <w:rFonts w:ascii="標楷體" w:eastAsia="標楷體" w:hAnsi="標楷體" w:hint="eastAsia"/>
              </w:rPr>
              <w:t>影</w:t>
            </w:r>
            <w:r w:rsidRPr="00A018E0">
              <w:rPr>
                <w:rFonts w:ascii="標楷體" w:eastAsia="標楷體" w:hAnsi="標楷體"/>
              </w:rPr>
              <w:t xml:space="preserve"> </w:t>
            </w:r>
            <w:r w:rsidRPr="00A018E0">
              <w:rPr>
                <w:rFonts w:ascii="標楷體" w:eastAsia="標楷體" w:hAnsi="標楷體" w:hint="eastAsia"/>
              </w:rPr>
              <w:t>響</w:t>
            </w:r>
            <w:r w:rsidRPr="00A018E0">
              <w:rPr>
                <w:rFonts w:ascii="標楷體" w:eastAsia="標楷體" w:hAnsi="標楷體"/>
              </w:rPr>
              <w:t>(</w:t>
            </w:r>
            <w:r w:rsidRPr="00A018E0">
              <w:rPr>
                <w:rFonts w:ascii="標楷體" w:eastAsia="標楷體" w:hAnsi="標楷體" w:hint="eastAsia"/>
              </w:rPr>
              <w:t>二</w:t>
            </w:r>
            <w:r w:rsidRPr="00A018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74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郭明正老師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部落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16:20~18:00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32743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性別相關議題</w:t>
            </w:r>
          </w:p>
        </w:tc>
        <w:tc>
          <w:tcPr>
            <w:tcW w:w="1674" w:type="dxa"/>
            <w:vAlign w:val="center"/>
          </w:tcPr>
          <w:p w:rsidR="00A16448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 w:hint="eastAsia"/>
              </w:rPr>
              <w:t>愛高</w:t>
            </w:r>
            <w:r w:rsidRPr="00A018E0">
              <w:rPr>
                <w:rFonts w:ascii="標楷體" w:eastAsia="標楷體" w:hAnsi="標楷體" w:hint="eastAsia"/>
              </w:rPr>
              <w:t>農</w:t>
            </w:r>
          </w:p>
          <w:p w:rsidR="00A16448" w:rsidRPr="00A018E0" w:rsidRDefault="00A16448" w:rsidP="00290A6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85443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18:00~19:</w:t>
            </w:r>
            <w:r>
              <w:rPr>
                <w:rFonts w:ascii="標楷體" w:eastAsia="標楷體" w:hAnsi="標楷體"/>
              </w:rPr>
              <w:t>0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674" w:type="dxa"/>
            <w:vAlign w:val="center"/>
          </w:tcPr>
          <w:p w:rsidR="00A16448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 w:hint="eastAsia"/>
              </w:rPr>
              <w:t>愛高</w:t>
            </w:r>
            <w:r w:rsidRPr="00A018E0">
              <w:rPr>
                <w:rFonts w:ascii="標楷體" w:eastAsia="標楷體" w:hAnsi="標楷體" w:hint="eastAsia"/>
              </w:rPr>
              <w:t>農</w:t>
            </w:r>
          </w:p>
          <w:p w:rsidR="00A16448" w:rsidRPr="00A018E0" w:rsidRDefault="00A16448" w:rsidP="00290A6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暫定惠蓀林場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19:</w:t>
            </w:r>
            <w:r>
              <w:rPr>
                <w:rFonts w:ascii="標楷體" w:eastAsia="標楷體" w:hAnsi="標楷體"/>
              </w:rPr>
              <w:t>0</w:t>
            </w:r>
            <w:r w:rsidRPr="00A018E0">
              <w:rPr>
                <w:rFonts w:ascii="標楷體" w:eastAsia="標楷體" w:hAnsi="標楷體"/>
              </w:rPr>
              <w:t>0-21:</w:t>
            </w:r>
            <w:r>
              <w:rPr>
                <w:rFonts w:ascii="標楷體" w:eastAsia="標楷體" w:hAnsi="標楷體"/>
              </w:rPr>
              <w:t>3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原住民工藝</w:t>
            </w:r>
            <w:r w:rsidRPr="00A018E0">
              <w:rPr>
                <w:rFonts w:ascii="標楷體" w:eastAsia="標楷體" w:hAnsi="標楷體"/>
              </w:rPr>
              <w:t>DIY</w:t>
            </w:r>
          </w:p>
        </w:tc>
        <w:tc>
          <w:tcPr>
            <w:tcW w:w="1674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原住民藝術家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 w:val="restart"/>
            <w:vAlign w:val="center"/>
          </w:tcPr>
          <w:p w:rsidR="00A16448" w:rsidRDefault="00A16448" w:rsidP="005E4D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A018E0">
              <w:rPr>
                <w:rFonts w:ascii="標楷體" w:eastAsia="標楷體" w:hAnsi="標楷體" w:hint="eastAsia"/>
              </w:rPr>
              <w:t>月</w:t>
            </w:r>
          </w:p>
          <w:p w:rsidR="00A16448" w:rsidRDefault="00A16448" w:rsidP="005E4D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  <w:r w:rsidRPr="00A018E0">
              <w:rPr>
                <w:rFonts w:ascii="標楷體" w:eastAsia="標楷體" w:hAnsi="標楷體" w:hint="eastAsia"/>
              </w:rPr>
              <w:t>日</w:t>
            </w:r>
          </w:p>
          <w:p w:rsidR="00A16448" w:rsidRPr="00A018E0" w:rsidRDefault="00A16448" w:rsidP="005E4D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週四</w:t>
            </w:r>
            <w:r w:rsidRPr="00A018E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07:</w:t>
            </w:r>
            <w:r>
              <w:rPr>
                <w:rFonts w:ascii="標楷體" w:eastAsia="標楷體" w:hAnsi="標楷體"/>
              </w:rPr>
              <w:t>0</w:t>
            </w:r>
            <w:r w:rsidRPr="00A018E0">
              <w:rPr>
                <w:rFonts w:ascii="標楷體" w:eastAsia="標楷體" w:hAnsi="標楷體"/>
              </w:rPr>
              <w:t>0~08:</w:t>
            </w:r>
            <w:r>
              <w:rPr>
                <w:rFonts w:ascii="標楷體" w:eastAsia="標楷體" w:hAnsi="標楷體"/>
              </w:rPr>
              <w:t>0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早</w:t>
            </w:r>
            <w:r w:rsidRPr="00A018E0">
              <w:rPr>
                <w:rFonts w:ascii="標楷體" w:eastAsia="標楷體" w:hAnsi="標楷體"/>
              </w:rPr>
              <w:t xml:space="preserve">       </w:t>
            </w:r>
            <w:r w:rsidRPr="00A018E0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674" w:type="dxa"/>
            <w:vAlign w:val="center"/>
          </w:tcPr>
          <w:p w:rsidR="00A16448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 w:hint="eastAsia"/>
              </w:rPr>
              <w:t>愛高</w:t>
            </w:r>
            <w:r w:rsidRPr="00A018E0">
              <w:rPr>
                <w:rFonts w:ascii="標楷體" w:eastAsia="標楷體" w:hAnsi="標楷體" w:hint="eastAsia"/>
              </w:rPr>
              <w:t>農</w:t>
            </w:r>
          </w:p>
          <w:p w:rsidR="00A16448" w:rsidRPr="00A018E0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暫定惠蓀林場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/>
              </w:rPr>
              <w:t>0</w:t>
            </w:r>
            <w:r w:rsidRPr="00A018E0">
              <w:rPr>
                <w:rFonts w:ascii="標楷體" w:eastAsia="標楷體" w:hAnsi="標楷體"/>
              </w:rPr>
              <w:t>0~9:20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3274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林場民俗植物導覽</w:t>
            </w:r>
            <w:bookmarkStart w:id="0" w:name="_GoBack"/>
            <w:bookmarkEnd w:id="0"/>
          </w:p>
        </w:tc>
        <w:tc>
          <w:tcPr>
            <w:tcW w:w="1674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暫定惠蓀林場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9:20</w:t>
            </w:r>
            <w:r w:rsidRPr="00A018E0">
              <w:rPr>
                <w:rFonts w:ascii="標楷體" w:eastAsia="標楷體" w:hAnsi="標楷體" w:hint="eastAsia"/>
              </w:rPr>
              <w:t>～</w:t>
            </w:r>
            <w:r w:rsidRPr="00A018E0">
              <w:rPr>
                <w:rFonts w:ascii="標楷體" w:eastAsia="標楷體" w:hAnsi="標楷體"/>
              </w:rPr>
              <w:t>9:</w:t>
            </w:r>
            <w:r>
              <w:rPr>
                <w:rFonts w:ascii="標楷體" w:eastAsia="標楷體" w:hAnsi="標楷體"/>
              </w:rPr>
              <w:t>4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B41C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674" w:type="dxa"/>
            <w:vAlign w:val="center"/>
          </w:tcPr>
          <w:p w:rsidR="00A16448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 w:hint="eastAsia"/>
              </w:rPr>
              <w:t>愛高</w:t>
            </w:r>
            <w:r w:rsidRPr="00A018E0">
              <w:rPr>
                <w:rFonts w:ascii="標楷體" w:eastAsia="標楷體" w:hAnsi="標楷體" w:hint="eastAsia"/>
              </w:rPr>
              <w:t>農</w:t>
            </w:r>
          </w:p>
          <w:p w:rsidR="00A16448" w:rsidRPr="00A018E0" w:rsidRDefault="00A16448" w:rsidP="00290A6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9:</w:t>
            </w:r>
            <w:r>
              <w:rPr>
                <w:rFonts w:ascii="標楷體" w:eastAsia="標楷體" w:hAnsi="標楷體"/>
              </w:rPr>
              <w:t>4</w:t>
            </w:r>
            <w:r w:rsidRPr="00A018E0">
              <w:rPr>
                <w:rFonts w:ascii="標楷體" w:eastAsia="標楷體" w:hAnsi="標楷體"/>
              </w:rPr>
              <w:t>0~12:</w:t>
            </w:r>
            <w:r>
              <w:rPr>
                <w:rFonts w:ascii="標楷體" w:eastAsia="標楷體" w:hAnsi="標楷體"/>
              </w:rPr>
              <w:t>1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望高峰創高峰</w:t>
            </w:r>
            <w:r>
              <w:rPr>
                <w:rFonts w:ascii="標楷體" w:eastAsia="標楷體" w:hAnsi="標楷體"/>
              </w:rPr>
              <w:t>-</w:t>
            </w:r>
            <w:r w:rsidRPr="00A018E0">
              <w:rPr>
                <w:rFonts w:ascii="標楷體" w:eastAsia="標楷體" w:hAnsi="標楷體" w:hint="eastAsia"/>
              </w:rPr>
              <w:t>走</w:t>
            </w:r>
            <w:r>
              <w:rPr>
                <w:rFonts w:ascii="標楷體" w:eastAsia="標楷體" w:hAnsi="標楷體" w:hint="eastAsia"/>
              </w:rPr>
              <w:t>讀</w:t>
            </w:r>
            <w:r w:rsidRPr="00A018E0">
              <w:rPr>
                <w:rFonts w:ascii="標楷體" w:eastAsia="標楷體" w:hAnsi="標楷體" w:hint="eastAsia"/>
              </w:rPr>
              <w:t>中原部落</w:t>
            </w:r>
          </w:p>
        </w:tc>
        <w:tc>
          <w:tcPr>
            <w:tcW w:w="1674" w:type="dxa"/>
            <w:vAlign w:val="center"/>
          </w:tcPr>
          <w:p w:rsidR="00A16448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文史工作者</w:t>
            </w:r>
          </w:p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張大偉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清流部落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12:</w:t>
            </w:r>
            <w:r>
              <w:rPr>
                <w:rFonts w:ascii="標楷體" w:eastAsia="標楷體" w:hAnsi="標楷體"/>
              </w:rPr>
              <w:t>1</w:t>
            </w:r>
            <w:r w:rsidRPr="00A018E0">
              <w:rPr>
                <w:rFonts w:ascii="標楷體" w:eastAsia="標楷體" w:hAnsi="標楷體"/>
              </w:rPr>
              <w:t>0~13:</w:t>
            </w:r>
            <w:r>
              <w:rPr>
                <w:rFonts w:ascii="標楷體" w:eastAsia="標楷體" w:hAnsi="標楷體"/>
              </w:rPr>
              <w:t>3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674" w:type="dxa"/>
            <w:vAlign w:val="center"/>
          </w:tcPr>
          <w:p w:rsidR="00A16448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 w:hint="eastAsia"/>
              </w:rPr>
              <w:t>愛高</w:t>
            </w:r>
            <w:r w:rsidRPr="00A018E0">
              <w:rPr>
                <w:rFonts w:ascii="標楷體" w:eastAsia="標楷體" w:hAnsi="標楷體" w:hint="eastAsia"/>
              </w:rPr>
              <w:t>農</w:t>
            </w:r>
          </w:p>
          <w:p w:rsidR="00A16448" w:rsidRPr="00A018E0" w:rsidRDefault="00A16448" w:rsidP="00290A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6448" w:rsidRPr="008473B4" w:rsidTr="00B41CE3">
        <w:trPr>
          <w:cantSplit/>
          <w:trHeight w:val="643"/>
        </w:trPr>
        <w:tc>
          <w:tcPr>
            <w:tcW w:w="851" w:type="dxa"/>
            <w:vMerge/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/>
              </w:rPr>
              <w:t>3</w:t>
            </w:r>
            <w:r w:rsidRPr="00A018E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5</w:t>
            </w:r>
            <w:r w:rsidRPr="00A018E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走</w:t>
            </w:r>
            <w:r>
              <w:rPr>
                <w:rFonts w:ascii="標楷體" w:eastAsia="標楷體" w:hAnsi="標楷體" w:hint="eastAsia"/>
              </w:rPr>
              <w:t>讀</w:t>
            </w:r>
            <w:r w:rsidRPr="00A018E0">
              <w:rPr>
                <w:rFonts w:ascii="標楷體" w:eastAsia="標楷體" w:hAnsi="標楷體" w:hint="eastAsia"/>
              </w:rPr>
              <w:t>川中島</w:t>
            </w:r>
            <w:r>
              <w:rPr>
                <w:rFonts w:ascii="標楷體" w:eastAsia="標楷體" w:hAnsi="標楷體" w:hint="eastAsia"/>
              </w:rPr>
              <w:t>部落與</w:t>
            </w:r>
            <w:r w:rsidRPr="00A018E0">
              <w:rPr>
                <w:rFonts w:ascii="標楷體" w:eastAsia="標楷體" w:hAnsi="標楷體" w:hint="eastAsia"/>
              </w:rPr>
              <w:t>餘生博物館</w:t>
            </w:r>
          </w:p>
        </w:tc>
        <w:tc>
          <w:tcPr>
            <w:tcW w:w="1674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文史工作者</w:t>
            </w:r>
          </w:p>
        </w:tc>
        <w:tc>
          <w:tcPr>
            <w:tcW w:w="2268" w:type="dxa"/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清流部落</w:t>
            </w:r>
          </w:p>
        </w:tc>
      </w:tr>
      <w:tr w:rsidR="00A16448" w:rsidRPr="008473B4" w:rsidTr="005E4D5F">
        <w:trPr>
          <w:cantSplit/>
          <w:trHeight w:val="624"/>
        </w:trPr>
        <w:tc>
          <w:tcPr>
            <w:tcW w:w="851" w:type="dxa"/>
            <w:vMerge/>
            <w:tcBorders>
              <w:bottom w:val="single" w:sz="6" w:space="0" w:color="auto"/>
            </w:tcBorders>
          </w:tcPr>
          <w:p w:rsidR="00A16448" w:rsidRPr="00A018E0" w:rsidRDefault="00A16448" w:rsidP="005E4D5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018E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A018E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6</w:t>
            </w:r>
            <w:r w:rsidRPr="00A018E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A018E0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674" w:type="dxa"/>
            <w:tcBorders>
              <w:bottom w:val="single" w:sz="6" w:space="0" w:color="auto"/>
            </w:tcBorders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教育部長官</w:t>
            </w:r>
          </w:p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沈校長和成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A16448" w:rsidRPr="00A018E0" w:rsidRDefault="00A16448" w:rsidP="005E4D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18E0">
              <w:rPr>
                <w:rFonts w:ascii="標楷體" w:eastAsia="標楷體" w:hAnsi="標楷體" w:hint="eastAsia"/>
              </w:rPr>
              <w:t>清流部落</w:t>
            </w:r>
          </w:p>
        </w:tc>
      </w:tr>
    </w:tbl>
    <w:p w:rsidR="00A16448" w:rsidRDefault="00A16448" w:rsidP="00C030D3">
      <w:pPr>
        <w:rPr>
          <w:rFonts w:ascii="標楷體" w:eastAsia="標楷體" w:hAnsi="標楷體"/>
          <w:sz w:val="26"/>
          <w:szCs w:val="26"/>
        </w:rPr>
      </w:pPr>
      <w:r w:rsidRPr="00567740">
        <w:rPr>
          <w:rFonts w:ascii="標楷體" w:eastAsia="標楷體" w:hAnsi="標楷體" w:hint="eastAsia"/>
          <w:sz w:val="26"/>
          <w:szCs w:val="26"/>
        </w:rPr>
        <w:t>附件二</w:t>
      </w:r>
    </w:p>
    <w:p w:rsidR="00A16448" w:rsidRPr="00567740" w:rsidRDefault="00A16448" w:rsidP="00C030D3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9"/>
        <w:gridCol w:w="3149"/>
        <w:gridCol w:w="1260"/>
        <w:gridCol w:w="3241"/>
      </w:tblGrid>
      <w:tr w:rsidR="00A16448" w:rsidRPr="00A32F97" w:rsidTr="005E4D5F">
        <w:trPr>
          <w:trHeight w:val="523"/>
        </w:trPr>
        <w:tc>
          <w:tcPr>
            <w:tcW w:w="9469" w:type="dxa"/>
            <w:gridSpan w:val="4"/>
            <w:vAlign w:val="center"/>
          </w:tcPr>
          <w:p w:rsidR="00A16448" w:rsidRPr="00E84C06" w:rsidRDefault="00A16448" w:rsidP="00995016">
            <w:pPr>
              <w:snapToGrid w:val="0"/>
              <w:spacing w:beforeLines="50"/>
              <w:jc w:val="center"/>
              <w:rPr>
                <w:sz w:val="26"/>
                <w:szCs w:val="26"/>
              </w:rPr>
            </w:pPr>
            <w:r w:rsidRPr="00E84C06">
              <w:rPr>
                <w:rFonts w:ascii="標楷體" w:eastAsia="標楷體" w:hAnsi="標楷體" w:hint="eastAsia"/>
                <w:sz w:val="26"/>
                <w:szCs w:val="26"/>
              </w:rPr>
              <w:t>教育部補助辦理</w:t>
            </w:r>
            <w:r w:rsidRPr="00E84C06"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84C06">
              <w:rPr>
                <w:rFonts w:ascii="標楷體" w:eastAsia="標楷體" w:hAnsi="標楷體" w:hint="eastAsia"/>
                <w:sz w:val="26"/>
                <w:szCs w:val="26"/>
              </w:rPr>
              <w:t>年度推展原住民技職教育</w:t>
            </w:r>
          </w:p>
          <w:p w:rsidR="00A16448" w:rsidRPr="00A32F97" w:rsidRDefault="00A16448" w:rsidP="005E4D5F">
            <w:pPr>
              <w:spacing w:line="360" w:lineRule="auto"/>
              <w:ind w:left="520" w:hangingChars="200" w:hanging="5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84C06">
              <w:rPr>
                <w:rFonts w:ascii="標楷體" w:eastAsia="標楷體" w:hAnsi="標楷體" w:hint="eastAsia"/>
                <w:sz w:val="26"/>
                <w:szCs w:val="26"/>
              </w:rPr>
              <w:t>「中投區原住民文化知能研習」報名表</w:t>
            </w:r>
          </w:p>
        </w:tc>
      </w:tr>
      <w:tr w:rsidR="00A16448" w:rsidRPr="00A32F97" w:rsidTr="005E4D5F">
        <w:trPr>
          <w:trHeight w:val="874"/>
        </w:trPr>
        <w:tc>
          <w:tcPr>
            <w:tcW w:w="181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314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3241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16448" w:rsidRPr="00A32F97" w:rsidTr="005E4D5F">
        <w:trPr>
          <w:trHeight w:val="754"/>
        </w:trPr>
        <w:tc>
          <w:tcPr>
            <w:tcW w:w="181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314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241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16448" w:rsidRPr="00A32F97" w:rsidTr="005E4D5F">
        <w:trPr>
          <w:trHeight w:val="706"/>
        </w:trPr>
        <w:tc>
          <w:tcPr>
            <w:tcW w:w="181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身分證號碼</w:t>
            </w:r>
          </w:p>
        </w:tc>
        <w:tc>
          <w:tcPr>
            <w:tcW w:w="314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3241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16448" w:rsidRPr="00A32F97" w:rsidTr="005E4D5F">
        <w:trPr>
          <w:trHeight w:val="1333"/>
        </w:trPr>
        <w:tc>
          <w:tcPr>
            <w:tcW w:w="181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研習人員</w:t>
            </w:r>
          </w:p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14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公：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             </w:t>
            </w:r>
          </w:p>
          <w:p w:rsidR="00A16448" w:rsidRPr="00A32F97" w:rsidRDefault="00A16448" w:rsidP="005E4D5F">
            <w:pPr>
              <w:spacing w:line="6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  <w:tc>
          <w:tcPr>
            <w:tcW w:w="1260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緊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急</w:t>
            </w:r>
          </w:p>
          <w:p w:rsidR="00A16448" w:rsidRPr="00A32F97" w:rsidRDefault="00A16448" w:rsidP="005E4D5F">
            <w:pPr>
              <w:spacing w:line="6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3241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  <w:p w:rsidR="00A16448" w:rsidRDefault="00A16448" w:rsidP="005E4D5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  <w:p w:rsidR="00A16448" w:rsidRPr="00A32F97" w:rsidRDefault="00A16448" w:rsidP="005E4D5F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16448" w:rsidRPr="00A32F97" w:rsidTr="005E4D5F">
        <w:tc>
          <w:tcPr>
            <w:tcW w:w="1819" w:type="dxa"/>
            <w:vAlign w:val="center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膳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食</w:t>
            </w:r>
          </w:p>
        </w:tc>
        <w:tc>
          <w:tcPr>
            <w:tcW w:w="7650" w:type="dxa"/>
            <w:gridSpan w:val="3"/>
            <w:vAlign w:val="center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□素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□葷</w:t>
            </w:r>
          </w:p>
        </w:tc>
      </w:tr>
      <w:tr w:rsidR="00A16448" w:rsidRPr="00A32F97" w:rsidTr="005E4D5F">
        <w:tc>
          <w:tcPr>
            <w:tcW w:w="1819" w:type="dxa"/>
            <w:vAlign w:val="center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住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宿</w:t>
            </w:r>
          </w:p>
        </w:tc>
        <w:tc>
          <w:tcPr>
            <w:tcW w:w="7650" w:type="dxa"/>
            <w:gridSpan w:val="3"/>
            <w:vAlign w:val="center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□住宿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□不住宿</w:t>
            </w:r>
          </w:p>
        </w:tc>
      </w:tr>
      <w:tr w:rsidR="00A16448" w:rsidRPr="00A32F97" w:rsidTr="005E4D5F">
        <w:tc>
          <w:tcPr>
            <w:tcW w:w="181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往返交通</w:t>
            </w:r>
          </w:p>
        </w:tc>
        <w:tc>
          <w:tcPr>
            <w:tcW w:w="7650" w:type="dxa"/>
            <w:gridSpan w:val="3"/>
          </w:tcPr>
          <w:p w:rsidR="00A16448" w:rsidRDefault="00A16448" w:rsidP="005E4D5F">
            <w:pPr>
              <w:spacing w:line="6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□搭乘專車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AM7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台中火車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出口處集合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16448" w:rsidRPr="00DC69FD" w:rsidRDefault="00A16448" w:rsidP="005E4D5F">
            <w:pPr>
              <w:spacing w:line="6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□搭乘專車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AM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在埔里鎮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公所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集合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16448" w:rsidRPr="00A32F97" w:rsidRDefault="00A16448" w:rsidP="005E4D5F">
            <w:pPr>
              <w:spacing w:line="6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□自行報到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仁愛高農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A16448" w:rsidRPr="00A32F97" w:rsidTr="005E4D5F">
        <w:trPr>
          <w:trHeight w:val="1477"/>
        </w:trPr>
        <w:tc>
          <w:tcPr>
            <w:tcW w:w="1819" w:type="dxa"/>
          </w:tcPr>
          <w:p w:rsidR="00A16448" w:rsidRPr="00A32F97" w:rsidRDefault="00A16448" w:rsidP="005E4D5F">
            <w:pPr>
              <w:spacing w:line="6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7650" w:type="dxa"/>
            <w:gridSpan w:val="3"/>
          </w:tcPr>
          <w:p w:rsidR="00A16448" w:rsidRPr="00A32F97" w:rsidRDefault="00A16448" w:rsidP="005E4D5F">
            <w:pPr>
              <w:spacing w:line="44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期間膳宿由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辦單位負擔，往返交通費由服務學校負擔。</w:t>
            </w:r>
          </w:p>
          <w:p w:rsidR="00A16448" w:rsidRDefault="00A16448" w:rsidP="005E4D5F">
            <w:pPr>
              <w:spacing w:line="44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二、參加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人員請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日前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至全國教師在職進修網報名。</w:t>
            </w:r>
          </w:p>
          <w:p w:rsidR="00A16448" w:rsidRPr="00A32F97" w:rsidRDefault="00A16448" w:rsidP="005E4D5F">
            <w:pPr>
              <w:spacing w:line="44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2F97">
              <w:rPr>
                <w:rFonts w:ascii="標楷體" w:eastAsia="標楷體" w:hAnsi="標楷體"/>
                <w:sz w:val="26"/>
                <w:szCs w:val="26"/>
              </w:rPr>
              <w:t>049-280</w:t>
            </w:r>
            <w:r>
              <w:rPr>
                <w:rFonts w:ascii="標楷體" w:eastAsia="標楷體" w:hAnsi="標楷體"/>
                <w:sz w:val="26"/>
                <w:szCs w:val="26"/>
              </w:rPr>
              <w:t>2408</w:t>
            </w:r>
            <w:r w:rsidRPr="00A32F97">
              <w:rPr>
                <w:rFonts w:ascii="標楷體" w:eastAsia="標楷體" w:hAnsi="標楷體" w:hint="eastAsia"/>
                <w:sz w:val="26"/>
                <w:szCs w:val="26"/>
              </w:rPr>
              <w:t>確認之。</w:t>
            </w:r>
          </w:p>
        </w:tc>
      </w:tr>
    </w:tbl>
    <w:p w:rsidR="00A16448" w:rsidRDefault="00A16448" w:rsidP="00C030D3">
      <w:pPr>
        <w:pStyle w:val="BodyTextIndent"/>
        <w:ind w:leftChars="96" w:left="230"/>
        <w:rPr>
          <w:rFonts w:ascii="標楷體" w:eastAsia="標楷體" w:hAnsi="標楷體"/>
          <w:sz w:val="26"/>
          <w:szCs w:val="26"/>
        </w:rPr>
      </w:pPr>
    </w:p>
    <w:p w:rsidR="00A16448" w:rsidRPr="00E84C06" w:rsidRDefault="00A16448" w:rsidP="00C030D3">
      <w:pPr>
        <w:pStyle w:val="BodyTextIndent"/>
        <w:ind w:leftChars="96" w:left="230"/>
        <w:rPr>
          <w:rFonts w:ascii="標楷體" w:eastAsia="標楷體" w:hAnsi="標楷體"/>
          <w:sz w:val="26"/>
          <w:szCs w:val="26"/>
        </w:rPr>
      </w:pPr>
      <w:r w:rsidRPr="00E84C06">
        <w:rPr>
          <w:rFonts w:ascii="標楷體" w:eastAsia="標楷體" w:hAnsi="標楷體" w:hint="eastAsia"/>
          <w:sz w:val="26"/>
          <w:szCs w:val="26"/>
        </w:rPr>
        <w:t>※報名參加活動人員注意事項：</w:t>
      </w:r>
    </w:p>
    <w:p w:rsidR="00A16448" w:rsidRDefault="00A16448" w:rsidP="00C030D3">
      <w:pPr>
        <w:pStyle w:val="BodyTextIndent"/>
        <w:ind w:leftChars="96" w:left="230"/>
        <w:rPr>
          <w:rFonts w:ascii="標楷體" w:eastAsia="標楷體" w:hAnsi="標楷體"/>
          <w:sz w:val="26"/>
          <w:szCs w:val="26"/>
        </w:rPr>
      </w:pPr>
      <w:r w:rsidRPr="00E84C06">
        <w:rPr>
          <w:rFonts w:ascii="標楷體" w:eastAsia="標楷體" w:hAnsi="標楷體" w:hint="eastAsia"/>
          <w:sz w:val="26"/>
          <w:szCs w:val="26"/>
        </w:rPr>
        <w:t>一、報到時間及地點：</w:t>
      </w:r>
      <w:r w:rsidRPr="00E84C06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3</w:t>
      </w:r>
      <w:r w:rsidRPr="00E84C06">
        <w:rPr>
          <w:rFonts w:ascii="標楷體" w:eastAsia="標楷體" w:hAnsi="標楷體" w:hint="eastAsia"/>
          <w:sz w:val="26"/>
          <w:szCs w:val="26"/>
        </w:rPr>
        <w:t>年</w:t>
      </w:r>
      <w:r w:rsidRPr="00E84C06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</w:t>
      </w:r>
      <w:r w:rsidRPr="00E84C06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26</w:t>
      </w:r>
      <w:r w:rsidRPr="00E84C06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E84C06">
        <w:rPr>
          <w:rFonts w:ascii="標楷體" w:eastAsia="標楷體" w:hAnsi="標楷體" w:hint="eastAsia"/>
          <w:sz w:val="26"/>
          <w:szCs w:val="26"/>
        </w:rPr>
        <w:t>）上午</w:t>
      </w:r>
      <w:r w:rsidRPr="00E84C06">
        <w:rPr>
          <w:rFonts w:ascii="標楷體" w:eastAsia="標楷體" w:hAnsi="標楷體"/>
          <w:sz w:val="26"/>
          <w:szCs w:val="26"/>
        </w:rPr>
        <w:t>8:50-9:10</w:t>
      </w:r>
      <w:r w:rsidRPr="00E84C06">
        <w:rPr>
          <w:rFonts w:ascii="標楷體" w:eastAsia="標楷體" w:hAnsi="標楷體" w:hint="eastAsia"/>
          <w:sz w:val="26"/>
          <w:szCs w:val="26"/>
        </w:rPr>
        <w:t>分至</w:t>
      </w:r>
      <w:r>
        <w:rPr>
          <w:rFonts w:ascii="標楷體" w:eastAsia="標楷體" w:hAnsi="標楷體" w:hint="eastAsia"/>
          <w:sz w:val="26"/>
          <w:szCs w:val="26"/>
        </w:rPr>
        <w:t>仁愛高農</w:t>
      </w:r>
    </w:p>
    <w:p w:rsidR="00A16448" w:rsidRPr="00E84C06" w:rsidRDefault="00A16448" w:rsidP="00C030D3">
      <w:pPr>
        <w:pStyle w:val="BodyTextIndent"/>
        <w:ind w:leftChars="96" w:left="2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</w:t>
      </w:r>
      <w:r w:rsidRPr="00E84C06">
        <w:rPr>
          <w:rFonts w:ascii="標楷體" w:eastAsia="標楷體" w:hAnsi="標楷體" w:hint="eastAsia"/>
          <w:sz w:val="26"/>
          <w:szCs w:val="26"/>
        </w:rPr>
        <w:t>報到；搭乘專車者請準時於候車地點集合上車。</w:t>
      </w:r>
    </w:p>
    <w:p w:rsidR="00A16448" w:rsidRDefault="00A16448" w:rsidP="00C030D3">
      <w:pPr>
        <w:pStyle w:val="BodyTextIndent"/>
        <w:ind w:leftChars="96" w:left="230"/>
        <w:rPr>
          <w:rFonts w:ascii="標楷體" w:eastAsia="標楷體" w:hAnsi="標楷體"/>
          <w:sz w:val="26"/>
          <w:szCs w:val="26"/>
        </w:rPr>
      </w:pPr>
      <w:r w:rsidRPr="00E84C06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請自備環保杯、筷，攜帶禦寒衣物穿著輕便</w:t>
      </w:r>
      <w:r w:rsidRPr="00567740">
        <w:rPr>
          <w:rFonts w:ascii="標楷體" w:eastAsia="標楷體" w:hAnsi="標楷體" w:hint="eastAsia"/>
          <w:sz w:val="26"/>
          <w:szCs w:val="26"/>
        </w:rPr>
        <w:t>鞋</w:t>
      </w:r>
      <w:r w:rsidRPr="00567740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方便</w:t>
      </w:r>
      <w:r w:rsidRPr="00567740">
        <w:rPr>
          <w:rFonts w:ascii="標楷體" w:eastAsia="標楷體" w:hAnsi="標楷體" w:hint="eastAsia"/>
          <w:sz w:val="26"/>
          <w:szCs w:val="26"/>
        </w:rPr>
        <w:t>行</w:t>
      </w:r>
      <w:r>
        <w:rPr>
          <w:rFonts w:ascii="標楷體" w:eastAsia="標楷體" w:hAnsi="標楷體" w:hint="eastAsia"/>
          <w:sz w:val="26"/>
          <w:szCs w:val="26"/>
        </w:rPr>
        <w:t>走</w:t>
      </w:r>
      <w:r w:rsidRPr="00567740">
        <w:rPr>
          <w:rFonts w:ascii="標楷體" w:eastAsia="標楷體" w:hAnsi="標楷體"/>
          <w:sz w:val="26"/>
          <w:szCs w:val="26"/>
        </w:rPr>
        <w:t>)</w:t>
      </w:r>
      <w:r w:rsidRPr="00567740">
        <w:rPr>
          <w:rFonts w:ascii="標楷體" w:eastAsia="標楷體" w:hAnsi="標楷體" w:hint="eastAsia"/>
          <w:sz w:val="26"/>
          <w:szCs w:val="26"/>
        </w:rPr>
        <w:t>。</w:t>
      </w:r>
    </w:p>
    <w:p w:rsidR="00A16448" w:rsidRDefault="00A16448" w:rsidP="00C030D3">
      <w:pPr>
        <w:pStyle w:val="BodyTextIndent"/>
        <w:ind w:leftChars="96" w:left="2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Pr="00567740">
        <w:rPr>
          <w:rFonts w:ascii="標楷體" w:eastAsia="標楷體" w:hAnsi="標楷體" w:hint="eastAsia"/>
          <w:sz w:val="26"/>
          <w:szCs w:val="26"/>
        </w:rPr>
        <w:t>、往返交通及</w:t>
      </w:r>
      <w:r>
        <w:rPr>
          <w:rFonts w:ascii="標楷體" w:eastAsia="標楷體" w:hAnsi="標楷體" w:hint="eastAsia"/>
          <w:sz w:val="26"/>
          <w:szCs w:val="26"/>
        </w:rPr>
        <w:t>活動</w:t>
      </w:r>
      <w:r w:rsidRPr="00567740">
        <w:rPr>
          <w:rFonts w:ascii="標楷體" w:eastAsia="標楷體" w:hAnsi="標楷體" w:hint="eastAsia"/>
          <w:sz w:val="26"/>
          <w:szCs w:val="26"/>
        </w:rPr>
        <w:t>期間，請注意安全。</w:t>
      </w:r>
    </w:p>
    <w:p w:rsidR="00A16448" w:rsidRDefault="00A16448" w:rsidP="00C030D3">
      <w:pPr>
        <w:pStyle w:val="BodyTextIndent"/>
        <w:ind w:leftChars="96" w:left="2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四、若有相關疑問</w:t>
      </w:r>
      <w:r w:rsidRPr="00567740">
        <w:rPr>
          <w:rFonts w:ascii="標楷體" w:eastAsia="標楷體" w:hAnsi="標楷體" w:hint="eastAsia"/>
          <w:sz w:val="26"/>
          <w:szCs w:val="26"/>
        </w:rPr>
        <w:t>，請洽本校</w:t>
      </w:r>
      <w:r>
        <w:rPr>
          <w:rFonts w:ascii="標楷體" w:eastAsia="標楷體" w:hAnsi="標楷體" w:hint="eastAsia"/>
          <w:sz w:val="26"/>
          <w:szCs w:val="26"/>
        </w:rPr>
        <w:t>圖書館</w:t>
      </w:r>
      <w:r w:rsidRPr="00567740">
        <w:rPr>
          <w:rFonts w:ascii="標楷體" w:eastAsia="標楷體" w:hAnsi="標楷體" w:hint="eastAsia"/>
          <w:sz w:val="26"/>
          <w:szCs w:val="26"/>
        </w:rPr>
        <w:t>。電話：</w:t>
      </w:r>
      <w:r w:rsidRPr="00567740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049</w:t>
      </w:r>
      <w:r w:rsidRPr="00567740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2801358</w:t>
      </w:r>
      <w:r>
        <w:rPr>
          <w:rFonts w:ascii="標楷體" w:eastAsia="標楷體" w:hAnsi="標楷體" w:hint="eastAsia"/>
          <w:sz w:val="26"/>
          <w:szCs w:val="26"/>
        </w:rPr>
        <w:t>蔡主任、黃小姐</w:t>
      </w:r>
    </w:p>
    <w:p w:rsidR="00A16448" w:rsidRPr="00BF3E16" w:rsidRDefault="00A16448" w:rsidP="00C030D3">
      <w:r>
        <w:rPr>
          <w:rFonts w:ascii="標楷體" w:eastAsia="標楷體" w:hAnsi="標楷體"/>
          <w:sz w:val="26"/>
          <w:szCs w:val="26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或</w:t>
      </w:r>
      <w:r>
        <w:rPr>
          <w:rFonts w:ascii="標楷體" w:eastAsia="標楷體" w:hAnsi="標楷體"/>
          <w:sz w:val="26"/>
          <w:szCs w:val="26"/>
        </w:rPr>
        <w:t>mail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>tss@ravs.ntct.edu.tw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A16448" w:rsidRPr="00C030D3" w:rsidRDefault="00A16448" w:rsidP="00C030D3">
      <w:pPr>
        <w:spacing w:line="276" w:lineRule="auto"/>
        <w:rPr>
          <w:rFonts w:ascii="標楷體" w:eastAsia="標楷體"/>
          <w:sz w:val="26"/>
        </w:rPr>
      </w:pPr>
    </w:p>
    <w:sectPr w:rsidR="00A16448" w:rsidRPr="00C030D3" w:rsidSect="00290A69">
      <w:pgSz w:w="11906" w:h="16838"/>
      <w:pgMar w:top="102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48" w:rsidRDefault="00A16448" w:rsidP="0011539A">
      <w:r>
        <w:separator/>
      </w:r>
    </w:p>
  </w:endnote>
  <w:endnote w:type="continuationSeparator" w:id="0">
    <w:p w:rsidR="00A16448" w:rsidRDefault="00A16448" w:rsidP="0011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48" w:rsidRDefault="00A16448" w:rsidP="0011539A">
      <w:r>
        <w:separator/>
      </w:r>
    </w:p>
  </w:footnote>
  <w:footnote w:type="continuationSeparator" w:id="0">
    <w:p w:rsidR="00A16448" w:rsidRDefault="00A16448" w:rsidP="00115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5432"/>
    <w:multiLevelType w:val="hybridMultilevel"/>
    <w:tmpl w:val="7542EFBC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4A2E7B01"/>
    <w:multiLevelType w:val="hybridMultilevel"/>
    <w:tmpl w:val="3A3A186C"/>
    <w:lvl w:ilvl="0" w:tplc="FFFFFFFF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7B5"/>
    <w:rsid w:val="00052CA6"/>
    <w:rsid w:val="00107DAB"/>
    <w:rsid w:val="0011539A"/>
    <w:rsid w:val="00271315"/>
    <w:rsid w:val="00290A69"/>
    <w:rsid w:val="002A6E93"/>
    <w:rsid w:val="0032743D"/>
    <w:rsid w:val="00346B8B"/>
    <w:rsid w:val="00416450"/>
    <w:rsid w:val="004217A9"/>
    <w:rsid w:val="004937B5"/>
    <w:rsid w:val="00533F71"/>
    <w:rsid w:val="0055687E"/>
    <w:rsid w:val="00567740"/>
    <w:rsid w:val="00593C64"/>
    <w:rsid w:val="005E4D5F"/>
    <w:rsid w:val="00676CAA"/>
    <w:rsid w:val="006B2CCE"/>
    <w:rsid w:val="006C5604"/>
    <w:rsid w:val="006D3A47"/>
    <w:rsid w:val="006E3FC4"/>
    <w:rsid w:val="006F34AE"/>
    <w:rsid w:val="00703FEC"/>
    <w:rsid w:val="00737209"/>
    <w:rsid w:val="00776474"/>
    <w:rsid w:val="008135F4"/>
    <w:rsid w:val="008156F9"/>
    <w:rsid w:val="008473B4"/>
    <w:rsid w:val="0085443C"/>
    <w:rsid w:val="008D759F"/>
    <w:rsid w:val="008F4776"/>
    <w:rsid w:val="009517D8"/>
    <w:rsid w:val="00982459"/>
    <w:rsid w:val="00995016"/>
    <w:rsid w:val="009D497E"/>
    <w:rsid w:val="009E6908"/>
    <w:rsid w:val="00A018E0"/>
    <w:rsid w:val="00A16448"/>
    <w:rsid w:val="00A32F97"/>
    <w:rsid w:val="00AB29E7"/>
    <w:rsid w:val="00B41CE3"/>
    <w:rsid w:val="00B4439F"/>
    <w:rsid w:val="00B72CB9"/>
    <w:rsid w:val="00BF3E16"/>
    <w:rsid w:val="00C030D3"/>
    <w:rsid w:val="00C3661F"/>
    <w:rsid w:val="00C5616A"/>
    <w:rsid w:val="00C87623"/>
    <w:rsid w:val="00CC551D"/>
    <w:rsid w:val="00CE0B5A"/>
    <w:rsid w:val="00D21C65"/>
    <w:rsid w:val="00D61CC5"/>
    <w:rsid w:val="00D76242"/>
    <w:rsid w:val="00D96CDA"/>
    <w:rsid w:val="00DC69FD"/>
    <w:rsid w:val="00E325AE"/>
    <w:rsid w:val="00E4130F"/>
    <w:rsid w:val="00E65059"/>
    <w:rsid w:val="00E84C06"/>
    <w:rsid w:val="00EE0DF7"/>
    <w:rsid w:val="00E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B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4937B5"/>
    <w:pPr>
      <w:snapToGrid w:val="0"/>
      <w:spacing w:line="300" w:lineRule="auto"/>
      <w:ind w:leftChars="225" w:left="1260" w:hangingChars="257" w:hanging="720"/>
    </w:pPr>
    <w:rPr>
      <w:rFonts w:ascii="標楷體" w:eastAsia="標楷體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937B5"/>
    <w:rPr>
      <w:rFonts w:ascii="標楷體" w:eastAsia="標楷體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15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539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15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539A"/>
    <w:rPr>
      <w:rFonts w:ascii="Times New Roman" w:eastAsia="新細明體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030D3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30D3"/>
    <w:rPr>
      <w:rFonts w:ascii="Times New Roman" w:eastAsia="新細明體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A6E9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E9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62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2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325</Words>
  <Characters>1855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103學年度發展與改進原住民技職教育</dc:title>
  <dc:subject/>
  <dc:creator>User</dc:creator>
  <cp:keywords/>
  <dc:description/>
  <cp:lastModifiedBy>user</cp:lastModifiedBy>
  <cp:revision>2</cp:revision>
  <cp:lastPrinted>2014-09-25T14:17:00Z</cp:lastPrinted>
  <dcterms:created xsi:type="dcterms:W3CDTF">2014-10-03T01:08:00Z</dcterms:created>
  <dcterms:modified xsi:type="dcterms:W3CDTF">2014-10-03T01:08:00Z</dcterms:modified>
</cp:coreProperties>
</file>