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C1" w:rsidRPr="00432EEF" w:rsidRDefault="004945C1" w:rsidP="004945C1">
      <w:pPr>
        <w:pStyle w:val="Default"/>
        <w:jc w:val="center"/>
        <w:rPr>
          <w:b/>
          <w:sz w:val="32"/>
          <w:szCs w:val="32"/>
        </w:rPr>
      </w:pPr>
      <w:r w:rsidRPr="00432EEF">
        <w:rPr>
          <w:rFonts w:hint="eastAsia"/>
          <w:b/>
          <w:sz w:val="32"/>
          <w:szCs w:val="32"/>
        </w:rPr>
        <w:t>第六屆中青文創營</w:t>
      </w:r>
    </w:p>
    <w:p w:rsidR="004945C1" w:rsidRPr="00432EEF" w:rsidRDefault="004945C1" w:rsidP="004945C1">
      <w:pPr>
        <w:pStyle w:val="Default"/>
        <w:rPr>
          <w:b/>
          <w:sz w:val="32"/>
          <w:szCs w:val="32"/>
        </w:rPr>
      </w:pPr>
      <w:r w:rsidRPr="00432EEF">
        <w:rPr>
          <w:rFonts w:hint="eastAsia"/>
          <w:b/>
          <w:sz w:val="32"/>
          <w:szCs w:val="32"/>
        </w:rPr>
        <w:t>《文創世代 ─ 青春，是改變的動詞》活動實施計畫</w:t>
      </w:r>
      <w:r w:rsidRPr="00432EEF">
        <w:rPr>
          <w:b/>
          <w:sz w:val="32"/>
          <w:szCs w:val="32"/>
        </w:rPr>
        <w:t xml:space="preserve"> </w:t>
      </w:r>
    </w:p>
    <w:p w:rsidR="004945C1" w:rsidRDefault="004945C1" w:rsidP="004945C1">
      <w:pPr>
        <w:pStyle w:val="Default"/>
        <w:rPr>
          <w:sz w:val="23"/>
          <w:szCs w:val="23"/>
        </w:rPr>
      </w:pPr>
      <w:r>
        <w:rPr>
          <w:rFonts w:hint="eastAsia"/>
          <w:sz w:val="23"/>
          <w:szCs w:val="23"/>
        </w:rPr>
        <w:t>一、主旨：推廣中部文學創作風氣，提昇中學生文藝素養。</w:t>
      </w:r>
      <w:r>
        <w:rPr>
          <w:sz w:val="23"/>
          <w:szCs w:val="23"/>
        </w:rPr>
        <w:t xml:space="preserve"> </w:t>
      </w:r>
    </w:p>
    <w:p w:rsidR="004945C1" w:rsidRDefault="004945C1" w:rsidP="004945C1">
      <w:pPr>
        <w:pStyle w:val="Default"/>
        <w:rPr>
          <w:sz w:val="23"/>
          <w:szCs w:val="23"/>
        </w:rPr>
      </w:pPr>
      <w:r>
        <w:rPr>
          <w:rFonts w:hint="eastAsia"/>
          <w:sz w:val="23"/>
          <w:szCs w:val="23"/>
        </w:rPr>
        <w:t>二、主辦單位：臺中市私立曉明女中、臺中市立惠文高中</w:t>
      </w:r>
      <w:r>
        <w:rPr>
          <w:sz w:val="23"/>
          <w:szCs w:val="23"/>
        </w:rPr>
        <w:t xml:space="preserve"> </w:t>
      </w:r>
    </w:p>
    <w:p w:rsidR="004945C1" w:rsidRDefault="004945C1" w:rsidP="004945C1">
      <w:pPr>
        <w:pStyle w:val="Default"/>
        <w:ind w:left="1700" w:hangingChars="739" w:hanging="1700"/>
        <w:rPr>
          <w:sz w:val="23"/>
          <w:szCs w:val="23"/>
        </w:rPr>
      </w:pPr>
      <w:r>
        <w:rPr>
          <w:rFonts w:hint="eastAsia"/>
          <w:sz w:val="23"/>
          <w:szCs w:val="23"/>
        </w:rPr>
        <w:t>三、協辦單位：臺中市立東山高中、臺中市立長億高中、國立臺中二中、國立文華高中</w:t>
      </w:r>
      <w:r>
        <w:rPr>
          <w:sz w:val="23"/>
          <w:szCs w:val="23"/>
        </w:rPr>
        <w:t xml:space="preserve"> </w:t>
      </w:r>
    </w:p>
    <w:p w:rsidR="004945C1" w:rsidRDefault="004945C1" w:rsidP="004945C1">
      <w:pPr>
        <w:pStyle w:val="Default"/>
        <w:rPr>
          <w:rFonts w:hAnsi="Arial"/>
          <w:sz w:val="23"/>
          <w:szCs w:val="23"/>
        </w:rPr>
      </w:pPr>
      <w:r>
        <w:rPr>
          <w:rFonts w:hint="eastAsia"/>
          <w:sz w:val="23"/>
          <w:szCs w:val="23"/>
        </w:rPr>
        <w:t>四、參加對象：中部國高中對文創有興趣之同學，研習成員共</w:t>
      </w:r>
      <w:r>
        <w:rPr>
          <w:rFonts w:ascii="Arial" w:hAnsi="Arial" w:cs="Arial"/>
          <w:sz w:val="23"/>
          <w:szCs w:val="23"/>
        </w:rPr>
        <w:t>120</w:t>
      </w:r>
      <w:r>
        <w:rPr>
          <w:rFonts w:hAnsi="Arial" w:hint="eastAsia"/>
          <w:sz w:val="23"/>
          <w:szCs w:val="23"/>
        </w:rPr>
        <w:t>人。</w:t>
      </w:r>
      <w:r>
        <w:rPr>
          <w:rFonts w:hAnsi="Arial"/>
          <w:sz w:val="23"/>
          <w:szCs w:val="23"/>
        </w:rPr>
        <w:t xml:space="preserve"> </w:t>
      </w:r>
    </w:p>
    <w:p w:rsidR="004945C1" w:rsidRDefault="004945C1" w:rsidP="004945C1">
      <w:pPr>
        <w:pStyle w:val="Default"/>
        <w:rPr>
          <w:rFonts w:hAnsi="Arial"/>
          <w:sz w:val="23"/>
          <w:szCs w:val="23"/>
        </w:rPr>
      </w:pPr>
      <w:r>
        <w:rPr>
          <w:rFonts w:hAnsi="Arial" w:hint="eastAsia"/>
          <w:sz w:val="23"/>
          <w:szCs w:val="23"/>
        </w:rPr>
        <w:t>五、報名：即日起至</w:t>
      </w:r>
      <w:r w:rsidR="003E252D">
        <w:rPr>
          <w:rFonts w:ascii="Arial" w:hAnsi="Arial" w:cs="Arial" w:hint="eastAsia"/>
          <w:sz w:val="23"/>
          <w:szCs w:val="23"/>
        </w:rPr>
        <w:t>11</w:t>
      </w:r>
      <w:r>
        <w:rPr>
          <w:rFonts w:hAnsi="Arial" w:hint="eastAsia"/>
          <w:sz w:val="23"/>
          <w:szCs w:val="23"/>
        </w:rPr>
        <w:t>月</w:t>
      </w:r>
      <w:r w:rsidR="003E252D">
        <w:rPr>
          <w:rFonts w:ascii="Arial" w:hAnsi="Arial" w:cs="Arial"/>
          <w:sz w:val="23"/>
          <w:szCs w:val="23"/>
        </w:rPr>
        <w:t>1</w:t>
      </w:r>
      <w:r w:rsidR="00992FA6">
        <w:rPr>
          <w:rFonts w:ascii="Arial" w:hAnsi="Arial" w:cs="Arial" w:hint="eastAsia"/>
          <w:sz w:val="23"/>
          <w:szCs w:val="23"/>
        </w:rPr>
        <w:t>4</w:t>
      </w:r>
      <w:r>
        <w:rPr>
          <w:rFonts w:hAnsi="Arial" w:hint="eastAsia"/>
          <w:sz w:val="23"/>
          <w:szCs w:val="23"/>
        </w:rPr>
        <w:t>日止，請洽各校圖書館或教務處承辦人員。</w:t>
      </w:r>
      <w:r>
        <w:rPr>
          <w:rFonts w:hAnsi="Arial"/>
          <w:sz w:val="23"/>
          <w:szCs w:val="23"/>
        </w:rPr>
        <w:t xml:space="preserve"> </w:t>
      </w:r>
    </w:p>
    <w:p w:rsidR="004945C1" w:rsidRDefault="004945C1" w:rsidP="004945C1">
      <w:pPr>
        <w:pStyle w:val="Default"/>
        <w:rPr>
          <w:rFonts w:hAnsi="Arial"/>
          <w:sz w:val="23"/>
          <w:szCs w:val="23"/>
        </w:rPr>
      </w:pPr>
      <w:r>
        <w:rPr>
          <w:rFonts w:hAnsi="Arial" w:hint="eastAsia"/>
          <w:sz w:val="23"/>
          <w:szCs w:val="23"/>
        </w:rPr>
        <w:t>六、活動地點：曉明女中圖書館</w:t>
      </w:r>
      <w:r>
        <w:rPr>
          <w:rFonts w:hAnsi="Arial"/>
          <w:sz w:val="23"/>
          <w:szCs w:val="23"/>
        </w:rPr>
        <w:t xml:space="preserve"> </w:t>
      </w:r>
    </w:p>
    <w:p w:rsidR="004945C1" w:rsidRDefault="004945C1" w:rsidP="004945C1">
      <w:pPr>
        <w:pStyle w:val="Default"/>
        <w:rPr>
          <w:rFonts w:hAnsi="Arial"/>
          <w:sz w:val="23"/>
          <w:szCs w:val="23"/>
        </w:rPr>
      </w:pPr>
      <w:r>
        <w:rPr>
          <w:rFonts w:hAnsi="Arial" w:hint="eastAsia"/>
          <w:sz w:val="23"/>
          <w:szCs w:val="23"/>
        </w:rPr>
        <w:t>七、活動日期：</w:t>
      </w:r>
      <w:r>
        <w:rPr>
          <w:rFonts w:ascii="Arial" w:hAnsi="Arial" w:cs="Arial"/>
          <w:sz w:val="23"/>
          <w:szCs w:val="23"/>
        </w:rPr>
        <w:t>10</w:t>
      </w:r>
      <w:r w:rsidR="008F6F12">
        <w:rPr>
          <w:rFonts w:ascii="Arial" w:hAnsi="Arial" w:cs="Arial"/>
          <w:sz w:val="23"/>
          <w:szCs w:val="23"/>
        </w:rPr>
        <w:t>3</w:t>
      </w:r>
      <w:r>
        <w:rPr>
          <w:rFonts w:hAnsi="Arial" w:hint="eastAsia"/>
          <w:sz w:val="23"/>
          <w:szCs w:val="23"/>
        </w:rPr>
        <w:t>年</w:t>
      </w:r>
      <w:r>
        <w:rPr>
          <w:rFonts w:ascii="Arial" w:hAnsi="Arial" w:cs="Arial"/>
          <w:sz w:val="23"/>
          <w:szCs w:val="23"/>
        </w:rPr>
        <w:t>1</w:t>
      </w:r>
      <w:r w:rsidR="00FD5818">
        <w:rPr>
          <w:rFonts w:ascii="Arial" w:hAnsi="Arial" w:cs="Arial" w:hint="eastAsia"/>
          <w:sz w:val="23"/>
          <w:szCs w:val="23"/>
        </w:rPr>
        <w:t>2</w:t>
      </w:r>
      <w:r>
        <w:rPr>
          <w:rFonts w:hAnsi="Arial" w:hint="eastAsia"/>
          <w:sz w:val="23"/>
          <w:szCs w:val="23"/>
        </w:rPr>
        <w:t>月</w:t>
      </w:r>
      <w:r w:rsidR="00FD5818">
        <w:rPr>
          <w:rFonts w:ascii="Arial" w:hAnsi="Arial" w:cs="Arial" w:hint="eastAsia"/>
          <w:sz w:val="23"/>
          <w:szCs w:val="23"/>
        </w:rPr>
        <w:t>6</w:t>
      </w:r>
      <w:r w:rsidR="00FD5818">
        <w:rPr>
          <w:rFonts w:ascii="Arial" w:hAnsi="Arial" w:cs="Arial" w:hint="eastAsia"/>
          <w:sz w:val="23"/>
          <w:szCs w:val="23"/>
        </w:rPr>
        <w:t>、</w:t>
      </w:r>
      <w:r w:rsidR="00FD5818">
        <w:rPr>
          <w:rFonts w:ascii="Arial" w:hAnsi="Arial" w:cs="Arial" w:hint="eastAsia"/>
          <w:sz w:val="23"/>
          <w:szCs w:val="23"/>
        </w:rPr>
        <w:t>7</w:t>
      </w:r>
      <w:r>
        <w:rPr>
          <w:rFonts w:hAnsi="Arial" w:hint="eastAsia"/>
          <w:sz w:val="23"/>
          <w:szCs w:val="23"/>
        </w:rPr>
        <w:t>日（星期六</w:t>
      </w:r>
      <w:r w:rsidR="00FD5818">
        <w:rPr>
          <w:rFonts w:hAnsi="Arial" w:hint="eastAsia"/>
          <w:sz w:val="23"/>
          <w:szCs w:val="23"/>
        </w:rPr>
        <w:t>、日</w:t>
      </w:r>
      <w:r>
        <w:rPr>
          <w:rFonts w:hAnsi="Arial" w:hint="eastAsia"/>
          <w:sz w:val="23"/>
          <w:szCs w:val="23"/>
        </w:rPr>
        <w:t>）</w:t>
      </w:r>
      <w:r>
        <w:rPr>
          <w:rFonts w:hAnsi="Arial"/>
          <w:sz w:val="23"/>
          <w:szCs w:val="23"/>
        </w:rPr>
        <w:t xml:space="preserve"> </w:t>
      </w:r>
    </w:p>
    <w:p w:rsidR="004945C1" w:rsidRDefault="004945C1" w:rsidP="004945C1">
      <w:pPr>
        <w:rPr>
          <w:rFonts w:ascii="標楷體" w:eastAsia="標楷體" w:hAnsi="標楷體"/>
          <w:sz w:val="23"/>
          <w:szCs w:val="23"/>
        </w:rPr>
      </w:pPr>
      <w:r>
        <w:rPr>
          <w:rFonts w:hAnsi="Arial" w:hint="eastAsia"/>
          <w:sz w:val="23"/>
          <w:szCs w:val="23"/>
        </w:rPr>
        <w:t>八、</w:t>
      </w:r>
      <w:r w:rsidRPr="00923F3A">
        <w:rPr>
          <w:rFonts w:ascii="標楷體" w:eastAsia="標楷體" w:hAnsi="標楷體" w:hint="eastAsia"/>
          <w:sz w:val="23"/>
          <w:szCs w:val="23"/>
        </w:rPr>
        <w:t>活動流程：</w:t>
      </w:r>
      <w:bookmarkStart w:id="0" w:name="_GoBack"/>
      <w:bookmarkEnd w:id="0"/>
    </w:p>
    <w:p w:rsidR="0049452B" w:rsidRDefault="0049452B" w:rsidP="0049452B"/>
    <w:tbl>
      <w:tblPr>
        <w:tblStyle w:val="a3"/>
        <w:tblW w:w="8642" w:type="dxa"/>
        <w:tblLook w:val="04A0" w:firstRow="1" w:lastRow="0" w:firstColumn="1" w:lastColumn="0" w:noHBand="0" w:noVBand="1"/>
      </w:tblPr>
      <w:tblGrid>
        <w:gridCol w:w="2090"/>
        <w:gridCol w:w="3717"/>
        <w:gridCol w:w="1134"/>
        <w:gridCol w:w="1701"/>
      </w:tblGrid>
      <w:tr w:rsidR="0049452B" w:rsidRPr="00F269FF" w:rsidTr="001A69BD">
        <w:tc>
          <w:tcPr>
            <w:tcW w:w="2090" w:type="dxa"/>
            <w:shd w:val="clear" w:color="auto" w:fill="DAEEF3" w:themeFill="accent5" w:themeFillTint="33"/>
          </w:tcPr>
          <w:p w:rsidR="0049452B" w:rsidRPr="00F269FF" w:rsidRDefault="0049452B" w:rsidP="001A69BD">
            <w:pPr>
              <w:rPr>
                <w:rFonts w:ascii="標楷體" w:eastAsia="標楷體" w:hAnsi="標楷體"/>
              </w:rPr>
            </w:pPr>
            <w:r w:rsidRPr="00F269FF">
              <w:rPr>
                <w:rFonts w:ascii="標楷體" w:eastAsia="標楷體" w:hAnsi="標楷體" w:hint="eastAsia"/>
              </w:rPr>
              <w:t>1</w:t>
            </w:r>
            <w:r>
              <w:rPr>
                <w:rFonts w:ascii="標楷體" w:eastAsia="標楷體" w:hAnsi="標楷體"/>
              </w:rPr>
              <w:t>2</w:t>
            </w:r>
            <w:r w:rsidRPr="00F269FF">
              <w:rPr>
                <w:rFonts w:ascii="標楷體" w:eastAsia="標楷體" w:hAnsi="標楷體" w:hint="eastAsia"/>
              </w:rPr>
              <w:t>月6日</w:t>
            </w:r>
          </w:p>
        </w:tc>
        <w:tc>
          <w:tcPr>
            <w:tcW w:w="3717" w:type="dxa"/>
            <w:shd w:val="clear" w:color="auto" w:fill="DAEEF3" w:themeFill="accent5" w:themeFillTint="33"/>
          </w:tcPr>
          <w:p w:rsidR="0049452B" w:rsidRPr="00F269FF" w:rsidRDefault="0049452B" w:rsidP="001A69BD">
            <w:pPr>
              <w:rPr>
                <w:rFonts w:ascii="標楷體" w:eastAsia="標楷體" w:hAnsi="標楷體"/>
              </w:rPr>
            </w:pPr>
            <w:r>
              <w:rPr>
                <w:rFonts w:ascii="標楷體" w:eastAsia="標楷體" w:hAnsi="標楷體" w:hint="eastAsia"/>
              </w:rPr>
              <w:t>活動及課程</w:t>
            </w:r>
            <w:r w:rsidRPr="00F269FF">
              <w:rPr>
                <w:rFonts w:ascii="標楷體" w:eastAsia="標楷體" w:hAnsi="標楷體" w:hint="eastAsia"/>
              </w:rPr>
              <w:t>內容</w:t>
            </w:r>
          </w:p>
        </w:tc>
        <w:tc>
          <w:tcPr>
            <w:tcW w:w="1134" w:type="dxa"/>
            <w:shd w:val="clear" w:color="auto" w:fill="DAEEF3" w:themeFill="accent5" w:themeFillTint="33"/>
          </w:tcPr>
          <w:p w:rsidR="0049452B" w:rsidRPr="00F269FF" w:rsidRDefault="0049452B" w:rsidP="001A69BD">
            <w:pPr>
              <w:rPr>
                <w:rFonts w:ascii="標楷體" w:eastAsia="標楷體" w:hAnsi="標楷體"/>
              </w:rPr>
            </w:pPr>
            <w:r>
              <w:rPr>
                <w:rFonts w:ascii="標楷體" w:eastAsia="標楷體" w:hAnsi="標楷體" w:hint="eastAsia"/>
              </w:rPr>
              <w:t>場地</w:t>
            </w:r>
          </w:p>
        </w:tc>
        <w:tc>
          <w:tcPr>
            <w:tcW w:w="1701" w:type="dxa"/>
            <w:shd w:val="clear" w:color="auto" w:fill="DAEEF3" w:themeFill="accent5" w:themeFillTint="33"/>
          </w:tcPr>
          <w:p w:rsidR="0049452B" w:rsidRPr="00F269FF" w:rsidRDefault="0049452B" w:rsidP="001A69BD">
            <w:pPr>
              <w:rPr>
                <w:rFonts w:ascii="標楷體" w:eastAsia="標楷體" w:hAnsi="標楷體"/>
              </w:rPr>
            </w:pPr>
            <w:r>
              <w:rPr>
                <w:rFonts w:ascii="標楷體" w:eastAsia="標楷體" w:hAnsi="標楷體" w:hint="eastAsia"/>
              </w:rPr>
              <w:t>主持人/講師</w:t>
            </w:r>
          </w:p>
        </w:tc>
      </w:tr>
      <w:tr w:rsidR="0049452B" w:rsidRPr="00F269FF" w:rsidTr="001A69BD">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8:00-8:20</w:t>
            </w:r>
          </w:p>
        </w:tc>
        <w:tc>
          <w:tcPr>
            <w:tcW w:w="3717" w:type="dxa"/>
          </w:tcPr>
          <w:p w:rsidR="0049452B" w:rsidRPr="00F269FF" w:rsidRDefault="0049452B" w:rsidP="001A69BD">
            <w:pPr>
              <w:rPr>
                <w:rFonts w:ascii="標楷體" w:eastAsia="標楷體" w:hAnsi="標楷體"/>
              </w:rPr>
            </w:pPr>
            <w:r w:rsidRPr="00F269FF">
              <w:rPr>
                <w:rFonts w:ascii="標楷體" w:eastAsia="標楷體" w:hAnsi="標楷體" w:hint="eastAsia"/>
              </w:rPr>
              <w:t>報到</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視聽館</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官淑雲主任</w:t>
            </w:r>
          </w:p>
        </w:tc>
      </w:tr>
      <w:tr w:rsidR="0049452B" w:rsidRPr="00F269FF" w:rsidTr="001A69BD">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8:20-8:30</w:t>
            </w:r>
          </w:p>
        </w:tc>
        <w:tc>
          <w:tcPr>
            <w:tcW w:w="3717" w:type="dxa"/>
          </w:tcPr>
          <w:p w:rsidR="0049452B" w:rsidRPr="00F269FF" w:rsidRDefault="0049452B" w:rsidP="001A69BD">
            <w:pPr>
              <w:rPr>
                <w:rFonts w:ascii="標楷體" w:eastAsia="標楷體" w:hAnsi="標楷體"/>
              </w:rPr>
            </w:pPr>
            <w:r w:rsidRPr="00F269FF">
              <w:rPr>
                <w:rFonts w:ascii="標楷體" w:eastAsia="標楷體" w:hAnsi="標楷體" w:hint="eastAsia"/>
              </w:rPr>
              <w:t>開營</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視聽館</w:t>
            </w:r>
          </w:p>
        </w:tc>
        <w:tc>
          <w:tcPr>
            <w:tcW w:w="1701" w:type="dxa"/>
          </w:tcPr>
          <w:p w:rsidR="0049452B" w:rsidRDefault="0049452B" w:rsidP="001A69BD">
            <w:pPr>
              <w:rPr>
                <w:rFonts w:ascii="標楷體" w:eastAsia="標楷體" w:hAnsi="標楷體"/>
              </w:rPr>
            </w:pPr>
            <w:r w:rsidRPr="00E92FAF">
              <w:rPr>
                <w:rFonts w:ascii="標楷體" w:eastAsia="標楷體" w:hAnsi="標楷體" w:hint="eastAsia"/>
              </w:rPr>
              <w:t xml:space="preserve">朱南子校長 </w:t>
            </w:r>
          </w:p>
          <w:p w:rsidR="0049452B" w:rsidRPr="00432EEF" w:rsidRDefault="0049452B" w:rsidP="001A69BD">
            <w:pPr>
              <w:rPr>
                <w:rFonts w:ascii="標楷體" w:eastAsia="標楷體" w:hAnsi="標楷體"/>
              </w:rPr>
            </w:pPr>
            <w:r w:rsidRPr="00E92FAF">
              <w:rPr>
                <w:rFonts w:ascii="標楷體" w:eastAsia="標楷體" w:hAnsi="標楷體" w:hint="eastAsia"/>
              </w:rPr>
              <w:t>劉欽敏校長</w:t>
            </w:r>
          </w:p>
        </w:tc>
      </w:tr>
      <w:tr w:rsidR="0049452B" w:rsidRPr="00F269FF" w:rsidTr="001A69BD">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8:30-10:00</w:t>
            </w:r>
          </w:p>
        </w:tc>
        <w:tc>
          <w:tcPr>
            <w:tcW w:w="3717" w:type="dxa"/>
          </w:tcPr>
          <w:p w:rsidR="0049452B" w:rsidRPr="00F269FF" w:rsidRDefault="0049452B" w:rsidP="001A69BD">
            <w:pPr>
              <w:rPr>
                <w:rFonts w:ascii="標楷體" w:eastAsia="標楷體" w:hAnsi="標楷體"/>
              </w:rPr>
            </w:pPr>
            <w:r>
              <w:rPr>
                <w:rFonts w:ascii="標楷體" w:eastAsia="標楷體" w:hAnsi="標楷體" w:hint="eastAsia"/>
              </w:rPr>
              <w:t>接班吧！創世代</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視聽館</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蔡</w:t>
            </w:r>
            <w:r w:rsidRPr="00F269FF">
              <w:rPr>
                <w:rFonts w:ascii="標楷體" w:eastAsia="標楷體" w:hAnsi="標楷體" w:hint="eastAsia"/>
              </w:rPr>
              <w:t>淇華</w:t>
            </w:r>
            <w:r>
              <w:rPr>
                <w:rFonts w:ascii="標楷體" w:eastAsia="標楷體" w:hAnsi="標楷體" w:hint="eastAsia"/>
              </w:rPr>
              <w:t>主任</w:t>
            </w:r>
          </w:p>
        </w:tc>
      </w:tr>
      <w:tr w:rsidR="0049452B" w:rsidRPr="00F269FF" w:rsidTr="001A69BD">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10:00-11:00</w:t>
            </w:r>
          </w:p>
        </w:tc>
        <w:tc>
          <w:tcPr>
            <w:tcW w:w="3717" w:type="dxa"/>
          </w:tcPr>
          <w:p w:rsidR="0049452B" w:rsidRPr="00F269FF" w:rsidRDefault="0049452B" w:rsidP="001A69BD">
            <w:pPr>
              <w:rPr>
                <w:rFonts w:ascii="標楷體" w:eastAsia="標楷體" w:hAnsi="標楷體"/>
              </w:rPr>
            </w:pPr>
            <w:r w:rsidRPr="00F269FF">
              <w:rPr>
                <w:rFonts w:ascii="標楷體" w:eastAsia="標楷體" w:hAnsi="標楷體" w:hint="eastAsia"/>
              </w:rPr>
              <w:t>小組時間-破冰1</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閱覽室</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官淑雲主任</w:t>
            </w:r>
          </w:p>
        </w:tc>
      </w:tr>
      <w:tr w:rsidR="0049452B" w:rsidRPr="00F269FF" w:rsidTr="001A69BD">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11:00-12:00</w:t>
            </w:r>
          </w:p>
        </w:tc>
        <w:tc>
          <w:tcPr>
            <w:tcW w:w="3717" w:type="dxa"/>
          </w:tcPr>
          <w:p w:rsidR="0049452B" w:rsidRPr="00F269FF" w:rsidRDefault="0049452B" w:rsidP="001A69BD">
            <w:pPr>
              <w:rPr>
                <w:rFonts w:ascii="標楷體" w:eastAsia="標楷體" w:hAnsi="標楷體"/>
              </w:rPr>
            </w:pPr>
            <w:r>
              <w:rPr>
                <w:rFonts w:ascii="標楷體" w:eastAsia="標楷體" w:hAnsi="標楷體" w:hint="eastAsia"/>
              </w:rPr>
              <w:t>因為年輕所以不同─青年創意的潛在商機：從數位典藏衍生性商品切入</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視聽館</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何名陞老師</w:t>
            </w:r>
          </w:p>
        </w:tc>
      </w:tr>
      <w:tr w:rsidR="0049452B" w:rsidRPr="00F269FF" w:rsidTr="001A69BD">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12:00-13:30</w:t>
            </w:r>
          </w:p>
        </w:tc>
        <w:tc>
          <w:tcPr>
            <w:tcW w:w="3717" w:type="dxa"/>
          </w:tcPr>
          <w:p w:rsidR="0049452B" w:rsidRPr="00F269FF" w:rsidRDefault="0049452B" w:rsidP="001A69BD">
            <w:pPr>
              <w:rPr>
                <w:rFonts w:ascii="標楷體" w:eastAsia="標楷體" w:hAnsi="標楷體"/>
              </w:rPr>
            </w:pPr>
            <w:r w:rsidRPr="00F269FF">
              <w:rPr>
                <w:rFonts w:ascii="標楷體" w:eastAsia="標楷體" w:hAnsi="標楷體" w:hint="eastAsia"/>
              </w:rPr>
              <w:t>小組</w:t>
            </w:r>
            <w:r>
              <w:rPr>
                <w:rFonts w:ascii="標楷體" w:eastAsia="標楷體" w:hAnsi="標楷體" w:hint="eastAsia"/>
              </w:rPr>
              <w:t>午餐</w:t>
            </w:r>
            <w:r w:rsidRPr="00F269FF">
              <w:rPr>
                <w:rFonts w:ascii="標楷體" w:eastAsia="標楷體" w:hAnsi="標楷體" w:hint="eastAsia"/>
              </w:rPr>
              <w:t>時間</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閱覽室</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鐘惠珍主任</w:t>
            </w:r>
          </w:p>
        </w:tc>
      </w:tr>
      <w:tr w:rsidR="0049452B" w:rsidRPr="00F269FF" w:rsidTr="001A69BD">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13:30-15:00</w:t>
            </w:r>
          </w:p>
        </w:tc>
        <w:tc>
          <w:tcPr>
            <w:tcW w:w="3717" w:type="dxa"/>
          </w:tcPr>
          <w:p w:rsidR="0049452B" w:rsidRPr="00F269FF" w:rsidRDefault="0049452B" w:rsidP="001A69BD">
            <w:pPr>
              <w:rPr>
                <w:rFonts w:ascii="標楷體" w:eastAsia="標楷體" w:hAnsi="標楷體"/>
              </w:rPr>
            </w:pPr>
            <w:r>
              <w:rPr>
                <w:rFonts w:ascii="標楷體" w:eastAsia="標楷體" w:hAnsi="標楷體" w:hint="eastAsia"/>
              </w:rPr>
              <w:t>改變社會吧！─社會創新的行動方案策劃</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視聽館</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邱嘉緣老師</w:t>
            </w:r>
          </w:p>
        </w:tc>
      </w:tr>
      <w:tr w:rsidR="0049452B" w:rsidRPr="00F269FF" w:rsidTr="001A69BD">
        <w:tc>
          <w:tcPr>
            <w:tcW w:w="2090" w:type="dxa"/>
          </w:tcPr>
          <w:p w:rsidR="0049452B" w:rsidRPr="00F269FF" w:rsidRDefault="0049452B" w:rsidP="001A69BD">
            <w:pPr>
              <w:rPr>
                <w:rFonts w:ascii="標楷體" w:eastAsia="標楷體" w:hAnsi="標楷體"/>
              </w:rPr>
            </w:pPr>
            <w:r>
              <w:rPr>
                <w:rFonts w:ascii="標楷體" w:eastAsia="標楷體" w:hAnsi="標楷體" w:hint="eastAsia"/>
              </w:rPr>
              <w:t>15:00-15:30</w:t>
            </w:r>
          </w:p>
        </w:tc>
        <w:tc>
          <w:tcPr>
            <w:tcW w:w="3717" w:type="dxa"/>
          </w:tcPr>
          <w:p w:rsidR="0049452B" w:rsidRPr="00F269FF" w:rsidRDefault="0049452B" w:rsidP="001A69BD">
            <w:pPr>
              <w:rPr>
                <w:rFonts w:ascii="標楷體" w:eastAsia="標楷體" w:hAnsi="標楷體"/>
              </w:rPr>
            </w:pPr>
            <w:r>
              <w:rPr>
                <w:rFonts w:ascii="標楷體" w:eastAsia="標楷體" w:hAnsi="標楷體" w:hint="eastAsia"/>
              </w:rPr>
              <w:t>休息（嘉緣、淇華訪談）</w:t>
            </w:r>
          </w:p>
        </w:tc>
        <w:tc>
          <w:tcPr>
            <w:tcW w:w="1134" w:type="dxa"/>
          </w:tcPr>
          <w:p w:rsidR="0049452B" w:rsidRPr="00F269FF" w:rsidRDefault="0049452B" w:rsidP="001A69BD">
            <w:pPr>
              <w:rPr>
                <w:rFonts w:ascii="標楷體" w:eastAsia="標楷體" w:hAnsi="標楷體"/>
              </w:rPr>
            </w:pPr>
            <w:r>
              <w:rPr>
                <w:rFonts w:ascii="標楷體" w:eastAsia="標楷體" w:hAnsi="標楷體" w:hint="eastAsia"/>
              </w:rPr>
              <w:t>視聽館</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鐘惠珍主任</w:t>
            </w:r>
          </w:p>
        </w:tc>
      </w:tr>
      <w:tr w:rsidR="0049452B" w:rsidRPr="00F269FF" w:rsidTr="001A69BD">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15:</w:t>
            </w:r>
            <w:r>
              <w:rPr>
                <w:rFonts w:ascii="標楷體" w:eastAsia="標楷體" w:hAnsi="標楷體" w:hint="eastAsia"/>
              </w:rPr>
              <w:t>3</w:t>
            </w:r>
            <w:r w:rsidRPr="00F269FF">
              <w:rPr>
                <w:rFonts w:ascii="標楷體" w:eastAsia="標楷體" w:hAnsi="標楷體" w:hint="eastAsia"/>
              </w:rPr>
              <w:t>0-17:00</w:t>
            </w:r>
          </w:p>
        </w:tc>
        <w:tc>
          <w:tcPr>
            <w:tcW w:w="3717" w:type="dxa"/>
          </w:tcPr>
          <w:p w:rsidR="0049452B" w:rsidRPr="00F269FF" w:rsidRDefault="0049452B" w:rsidP="001A69BD">
            <w:pPr>
              <w:rPr>
                <w:rFonts w:ascii="標楷體" w:eastAsia="標楷體" w:hAnsi="標楷體"/>
              </w:rPr>
            </w:pPr>
            <w:r w:rsidRPr="00F269FF">
              <w:rPr>
                <w:rFonts w:ascii="標楷體" w:eastAsia="標楷體" w:hAnsi="標楷體" w:hint="eastAsia"/>
              </w:rPr>
              <w:t>小組時間</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閱覽室</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官淑雲主任</w:t>
            </w:r>
          </w:p>
        </w:tc>
      </w:tr>
      <w:tr w:rsidR="0049452B" w:rsidRPr="00F269FF" w:rsidTr="001A69BD">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17:00</w:t>
            </w:r>
          </w:p>
        </w:tc>
        <w:tc>
          <w:tcPr>
            <w:tcW w:w="3717" w:type="dxa"/>
          </w:tcPr>
          <w:p w:rsidR="0049452B" w:rsidRPr="00F269FF" w:rsidRDefault="0049452B" w:rsidP="001A69BD">
            <w:pPr>
              <w:rPr>
                <w:rFonts w:ascii="標楷體" w:eastAsia="標楷體" w:hAnsi="標楷體"/>
              </w:rPr>
            </w:pPr>
            <w:r w:rsidRPr="00F269FF">
              <w:rPr>
                <w:rFonts w:ascii="標楷體" w:eastAsia="標楷體" w:hAnsi="標楷體" w:hint="eastAsia"/>
              </w:rPr>
              <w:t>溫暖的家</w:t>
            </w:r>
          </w:p>
        </w:tc>
        <w:tc>
          <w:tcPr>
            <w:tcW w:w="1134" w:type="dxa"/>
          </w:tcPr>
          <w:p w:rsidR="0049452B" w:rsidRPr="00F269FF" w:rsidRDefault="0049452B" w:rsidP="001A69BD">
            <w:pPr>
              <w:rPr>
                <w:rFonts w:ascii="標楷體" w:eastAsia="標楷體" w:hAnsi="標楷體"/>
              </w:rPr>
            </w:pPr>
          </w:p>
        </w:tc>
        <w:tc>
          <w:tcPr>
            <w:tcW w:w="1701" w:type="dxa"/>
          </w:tcPr>
          <w:p w:rsidR="0049452B" w:rsidRPr="00F269FF" w:rsidRDefault="0049452B" w:rsidP="001A69BD">
            <w:pPr>
              <w:rPr>
                <w:rFonts w:ascii="標楷體" w:eastAsia="標楷體" w:hAnsi="標楷體"/>
              </w:rPr>
            </w:pPr>
          </w:p>
        </w:tc>
      </w:tr>
    </w:tbl>
    <w:p w:rsidR="0049452B" w:rsidRPr="00F269FF" w:rsidRDefault="0049452B" w:rsidP="0049452B">
      <w:pPr>
        <w:rPr>
          <w:rFonts w:ascii="標楷體" w:eastAsia="標楷體" w:hAnsi="標楷體"/>
        </w:rPr>
      </w:pPr>
    </w:p>
    <w:p w:rsidR="0049452B" w:rsidRPr="00F269FF" w:rsidRDefault="0049452B" w:rsidP="0049452B">
      <w:pPr>
        <w:rPr>
          <w:rFonts w:ascii="標楷體" w:eastAsia="標楷體" w:hAnsi="標楷體"/>
        </w:rPr>
      </w:pPr>
    </w:p>
    <w:tbl>
      <w:tblPr>
        <w:tblStyle w:val="a3"/>
        <w:tblW w:w="8642" w:type="dxa"/>
        <w:tblLook w:val="04A0" w:firstRow="1" w:lastRow="0" w:firstColumn="1" w:lastColumn="0" w:noHBand="0" w:noVBand="1"/>
      </w:tblPr>
      <w:tblGrid>
        <w:gridCol w:w="2090"/>
        <w:gridCol w:w="3717"/>
        <w:gridCol w:w="1134"/>
        <w:gridCol w:w="1701"/>
      </w:tblGrid>
      <w:tr w:rsidR="0049452B" w:rsidRPr="00F269FF" w:rsidTr="001A69BD">
        <w:tc>
          <w:tcPr>
            <w:tcW w:w="2090" w:type="dxa"/>
            <w:shd w:val="clear" w:color="auto" w:fill="DAEEF3" w:themeFill="accent5" w:themeFillTint="33"/>
          </w:tcPr>
          <w:p w:rsidR="0049452B" w:rsidRPr="00F269FF" w:rsidRDefault="0049452B" w:rsidP="001A69BD">
            <w:pPr>
              <w:rPr>
                <w:rFonts w:ascii="標楷體" w:eastAsia="標楷體" w:hAnsi="標楷體"/>
              </w:rPr>
            </w:pPr>
            <w:r w:rsidRPr="00F269FF">
              <w:rPr>
                <w:rFonts w:ascii="標楷體" w:eastAsia="標楷體" w:hAnsi="標楷體" w:hint="eastAsia"/>
              </w:rPr>
              <w:t>1</w:t>
            </w:r>
            <w:r>
              <w:rPr>
                <w:rFonts w:ascii="標楷體" w:eastAsia="標楷體" w:hAnsi="標楷體"/>
              </w:rPr>
              <w:t>2</w:t>
            </w:r>
            <w:r w:rsidRPr="00F269FF">
              <w:rPr>
                <w:rFonts w:ascii="標楷體" w:eastAsia="標楷體" w:hAnsi="標楷體" w:hint="eastAsia"/>
              </w:rPr>
              <w:t>月7日</w:t>
            </w:r>
          </w:p>
        </w:tc>
        <w:tc>
          <w:tcPr>
            <w:tcW w:w="3717" w:type="dxa"/>
            <w:shd w:val="clear" w:color="auto" w:fill="DAEEF3" w:themeFill="accent5" w:themeFillTint="33"/>
          </w:tcPr>
          <w:p w:rsidR="0049452B" w:rsidRPr="00F269FF" w:rsidRDefault="0049452B" w:rsidP="001A69BD">
            <w:pPr>
              <w:rPr>
                <w:rFonts w:ascii="標楷體" w:eastAsia="標楷體" w:hAnsi="標楷體"/>
              </w:rPr>
            </w:pPr>
            <w:r>
              <w:rPr>
                <w:rFonts w:ascii="標楷體" w:eastAsia="標楷體" w:hAnsi="標楷體" w:hint="eastAsia"/>
              </w:rPr>
              <w:t>活動及課程</w:t>
            </w:r>
            <w:r w:rsidRPr="00F269FF">
              <w:rPr>
                <w:rFonts w:ascii="標楷體" w:eastAsia="標楷體" w:hAnsi="標楷體" w:hint="eastAsia"/>
              </w:rPr>
              <w:t>內容</w:t>
            </w:r>
          </w:p>
        </w:tc>
        <w:tc>
          <w:tcPr>
            <w:tcW w:w="1134" w:type="dxa"/>
            <w:shd w:val="clear" w:color="auto" w:fill="DAEEF3" w:themeFill="accent5" w:themeFillTint="33"/>
          </w:tcPr>
          <w:p w:rsidR="0049452B" w:rsidRPr="00F269FF" w:rsidRDefault="0049452B" w:rsidP="001A69BD">
            <w:pPr>
              <w:rPr>
                <w:rFonts w:ascii="標楷體" w:eastAsia="標楷體" w:hAnsi="標楷體"/>
              </w:rPr>
            </w:pPr>
            <w:r>
              <w:rPr>
                <w:rFonts w:ascii="標楷體" w:eastAsia="標楷體" w:hAnsi="標楷體" w:hint="eastAsia"/>
              </w:rPr>
              <w:t>場地</w:t>
            </w:r>
          </w:p>
        </w:tc>
        <w:tc>
          <w:tcPr>
            <w:tcW w:w="1701" w:type="dxa"/>
            <w:shd w:val="clear" w:color="auto" w:fill="DAEEF3" w:themeFill="accent5" w:themeFillTint="33"/>
          </w:tcPr>
          <w:p w:rsidR="0049452B" w:rsidRPr="00F269FF" w:rsidRDefault="0049452B" w:rsidP="001A69BD">
            <w:pPr>
              <w:rPr>
                <w:rFonts w:ascii="標楷體" w:eastAsia="標楷體" w:hAnsi="標楷體"/>
              </w:rPr>
            </w:pPr>
            <w:r>
              <w:rPr>
                <w:rFonts w:ascii="標楷體" w:eastAsia="標楷體" w:hAnsi="標楷體" w:hint="eastAsia"/>
              </w:rPr>
              <w:t>主持人/講師</w:t>
            </w:r>
          </w:p>
        </w:tc>
      </w:tr>
      <w:tr w:rsidR="0049452B" w:rsidRPr="00F269FF" w:rsidTr="001A69BD">
        <w:tc>
          <w:tcPr>
            <w:tcW w:w="2090" w:type="dxa"/>
          </w:tcPr>
          <w:p w:rsidR="0049452B" w:rsidRPr="00F269FF" w:rsidRDefault="0049452B" w:rsidP="001A69BD">
            <w:pPr>
              <w:rPr>
                <w:rFonts w:ascii="標楷體" w:eastAsia="標楷體" w:hAnsi="標楷體"/>
              </w:rPr>
            </w:pPr>
            <w:r>
              <w:rPr>
                <w:rFonts w:ascii="標楷體" w:eastAsia="標楷體" w:hAnsi="標楷體" w:hint="eastAsia"/>
              </w:rPr>
              <w:t>0</w:t>
            </w:r>
            <w:r w:rsidRPr="00F269FF">
              <w:rPr>
                <w:rFonts w:ascii="標楷體" w:eastAsia="標楷體" w:hAnsi="標楷體" w:hint="eastAsia"/>
              </w:rPr>
              <w:t>8:00-9:0</w:t>
            </w:r>
            <w:r>
              <w:rPr>
                <w:rFonts w:ascii="標楷體" w:eastAsia="標楷體" w:hAnsi="標楷體" w:hint="eastAsia"/>
              </w:rPr>
              <w:t>0</w:t>
            </w:r>
          </w:p>
        </w:tc>
        <w:tc>
          <w:tcPr>
            <w:tcW w:w="3717" w:type="dxa"/>
          </w:tcPr>
          <w:p w:rsidR="0049452B" w:rsidRPr="00F269FF" w:rsidRDefault="0049452B" w:rsidP="001A69BD">
            <w:pPr>
              <w:rPr>
                <w:rFonts w:ascii="標楷體" w:eastAsia="標楷體" w:hAnsi="標楷體"/>
              </w:rPr>
            </w:pPr>
            <w:r>
              <w:rPr>
                <w:rFonts w:ascii="標楷體" w:eastAsia="標楷體" w:hAnsi="標楷體" w:hint="eastAsia"/>
              </w:rPr>
              <w:t>說一個動人的故事─簡報技巧</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視聽館</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 xml:space="preserve">邱嘉緣老師　</w:t>
            </w:r>
          </w:p>
        </w:tc>
      </w:tr>
      <w:tr w:rsidR="0049452B" w:rsidRPr="00F269FF" w:rsidTr="001A69BD">
        <w:tc>
          <w:tcPr>
            <w:tcW w:w="2090" w:type="dxa"/>
          </w:tcPr>
          <w:p w:rsidR="0049452B" w:rsidRPr="00F269FF" w:rsidRDefault="0049452B" w:rsidP="001A69BD">
            <w:pPr>
              <w:rPr>
                <w:rFonts w:ascii="標楷體" w:eastAsia="標楷體" w:hAnsi="標楷體"/>
              </w:rPr>
            </w:pPr>
            <w:r>
              <w:rPr>
                <w:rFonts w:ascii="標楷體" w:eastAsia="標楷體" w:hAnsi="標楷體" w:hint="eastAsia"/>
              </w:rPr>
              <w:t>0</w:t>
            </w:r>
            <w:r w:rsidRPr="00F269FF">
              <w:rPr>
                <w:rFonts w:ascii="標楷體" w:eastAsia="標楷體" w:hAnsi="標楷體" w:hint="eastAsia"/>
              </w:rPr>
              <w:t>9:</w:t>
            </w:r>
            <w:r>
              <w:rPr>
                <w:rFonts w:ascii="標楷體" w:eastAsia="標楷體" w:hAnsi="標楷體" w:hint="eastAsia"/>
              </w:rPr>
              <w:t>0</w:t>
            </w:r>
            <w:r w:rsidRPr="00F269FF">
              <w:rPr>
                <w:rFonts w:ascii="標楷體" w:eastAsia="標楷體" w:hAnsi="標楷體" w:hint="eastAsia"/>
              </w:rPr>
              <w:t>0-0</w:t>
            </w:r>
            <w:r>
              <w:rPr>
                <w:rFonts w:ascii="標楷體" w:eastAsia="標楷體" w:hAnsi="標楷體" w:hint="eastAsia"/>
              </w:rPr>
              <w:t>9</w:t>
            </w:r>
            <w:r w:rsidRPr="00F269FF">
              <w:rPr>
                <w:rFonts w:ascii="標楷體" w:eastAsia="標楷體" w:hAnsi="標楷體" w:hint="eastAsia"/>
              </w:rPr>
              <w:t>:</w:t>
            </w:r>
            <w:r>
              <w:rPr>
                <w:rFonts w:ascii="標楷體" w:eastAsia="標楷體" w:hAnsi="標楷體" w:hint="eastAsia"/>
              </w:rPr>
              <w:t>1</w:t>
            </w:r>
            <w:r w:rsidRPr="00F269FF">
              <w:rPr>
                <w:rFonts w:ascii="標楷體" w:eastAsia="標楷體" w:hAnsi="標楷體" w:hint="eastAsia"/>
              </w:rPr>
              <w:t>0</w:t>
            </w:r>
          </w:p>
        </w:tc>
        <w:tc>
          <w:tcPr>
            <w:tcW w:w="3717" w:type="dxa"/>
          </w:tcPr>
          <w:p w:rsidR="0049452B" w:rsidRPr="00F269FF" w:rsidRDefault="0049452B" w:rsidP="001A69BD">
            <w:pPr>
              <w:rPr>
                <w:rFonts w:ascii="標楷體" w:eastAsia="標楷體" w:hAnsi="標楷體"/>
              </w:rPr>
            </w:pPr>
            <w:r w:rsidRPr="00F269FF">
              <w:rPr>
                <w:rFonts w:ascii="標楷體" w:eastAsia="標楷體" w:hAnsi="標楷體" w:hint="eastAsia"/>
              </w:rPr>
              <w:t>休息</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視聽館</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官淑雲主任</w:t>
            </w:r>
          </w:p>
        </w:tc>
      </w:tr>
      <w:tr w:rsidR="0049452B" w:rsidRPr="00F269FF" w:rsidTr="001A69BD">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0</w:t>
            </w:r>
            <w:r>
              <w:rPr>
                <w:rFonts w:ascii="標楷體" w:eastAsia="標楷體" w:hAnsi="標楷體" w:hint="eastAsia"/>
              </w:rPr>
              <w:t>9</w:t>
            </w:r>
            <w:r w:rsidRPr="00F269FF">
              <w:rPr>
                <w:rFonts w:ascii="標楷體" w:eastAsia="標楷體" w:hAnsi="標楷體" w:hint="eastAsia"/>
              </w:rPr>
              <w:t>:</w:t>
            </w:r>
            <w:r>
              <w:rPr>
                <w:rFonts w:ascii="標楷體" w:eastAsia="標楷體" w:hAnsi="標楷體" w:hint="eastAsia"/>
              </w:rPr>
              <w:t>1</w:t>
            </w:r>
            <w:r w:rsidRPr="00F269FF">
              <w:rPr>
                <w:rFonts w:ascii="標楷體" w:eastAsia="標楷體" w:hAnsi="標楷體" w:hint="eastAsia"/>
              </w:rPr>
              <w:t>0-1</w:t>
            </w:r>
            <w:r>
              <w:rPr>
                <w:rFonts w:ascii="標楷體" w:eastAsia="標楷體" w:hAnsi="標楷體" w:hint="eastAsia"/>
              </w:rPr>
              <w:t>0</w:t>
            </w:r>
            <w:r w:rsidRPr="00F269FF">
              <w:rPr>
                <w:rFonts w:ascii="標楷體" w:eastAsia="標楷體" w:hAnsi="標楷體" w:hint="eastAsia"/>
              </w:rPr>
              <w:t>:</w:t>
            </w:r>
            <w:r>
              <w:rPr>
                <w:rFonts w:ascii="標楷體" w:eastAsia="標楷體" w:hAnsi="標楷體" w:hint="eastAsia"/>
              </w:rPr>
              <w:t>4</w:t>
            </w:r>
            <w:r w:rsidRPr="00F269FF">
              <w:rPr>
                <w:rFonts w:ascii="標楷體" w:eastAsia="標楷體" w:hAnsi="標楷體" w:hint="eastAsia"/>
              </w:rPr>
              <w:t>0</w:t>
            </w:r>
          </w:p>
        </w:tc>
        <w:tc>
          <w:tcPr>
            <w:tcW w:w="3717" w:type="dxa"/>
          </w:tcPr>
          <w:p w:rsidR="0049452B" w:rsidRPr="00F269FF" w:rsidRDefault="0049452B" w:rsidP="001A69BD">
            <w:pPr>
              <w:rPr>
                <w:rFonts w:ascii="標楷體" w:eastAsia="標楷體" w:hAnsi="標楷體"/>
              </w:rPr>
            </w:pPr>
            <w:r w:rsidRPr="009943D1">
              <w:rPr>
                <w:rFonts w:ascii="標楷體" w:eastAsia="標楷體" w:hAnsi="標楷體" w:hint="eastAsia"/>
              </w:rPr>
              <w:t>愛動了，部落就改變了：以一位原住民返鄉耕耘的故事談起</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視聽館</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羅恩加老師</w:t>
            </w:r>
          </w:p>
        </w:tc>
      </w:tr>
      <w:tr w:rsidR="0049452B" w:rsidRPr="00F269FF" w:rsidTr="001A69BD">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1</w:t>
            </w:r>
            <w:r>
              <w:rPr>
                <w:rFonts w:ascii="標楷體" w:eastAsia="標楷體" w:hAnsi="標楷體" w:hint="eastAsia"/>
              </w:rPr>
              <w:t>0</w:t>
            </w:r>
            <w:r w:rsidRPr="00F269FF">
              <w:rPr>
                <w:rFonts w:ascii="標楷體" w:eastAsia="標楷體" w:hAnsi="標楷體" w:hint="eastAsia"/>
              </w:rPr>
              <w:t>:</w:t>
            </w:r>
            <w:r>
              <w:rPr>
                <w:rFonts w:ascii="標楷體" w:eastAsia="標楷體" w:hAnsi="標楷體" w:hint="eastAsia"/>
              </w:rPr>
              <w:t>4</w:t>
            </w:r>
            <w:r w:rsidRPr="00F269FF">
              <w:rPr>
                <w:rFonts w:ascii="標楷體" w:eastAsia="標楷體" w:hAnsi="標楷體" w:hint="eastAsia"/>
              </w:rPr>
              <w:t>0-1</w:t>
            </w:r>
            <w:r>
              <w:rPr>
                <w:rFonts w:ascii="標楷體" w:eastAsia="標楷體" w:hAnsi="標楷體" w:hint="eastAsia"/>
              </w:rPr>
              <w:t>1</w:t>
            </w:r>
            <w:r w:rsidRPr="00F269FF">
              <w:rPr>
                <w:rFonts w:ascii="標楷體" w:eastAsia="標楷體" w:hAnsi="標楷體" w:hint="eastAsia"/>
              </w:rPr>
              <w:t>:00</w:t>
            </w:r>
          </w:p>
        </w:tc>
        <w:tc>
          <w:tcPr>
            <w:tcW w:w="3717" w:type="dxa"/>
          </w:tcPr>
          <w:p w:rsidR="0049452B" w:rsidRPr="00F269FF" w:rsidRDefault="0049452B" w:rsidP="001A69BD">
            <w:pPr>
              <w:rPr>
                <w:rFonts w:ascii="標楷體" w:eastAsia="標楷體" w:hAnsi="標楷體"/>
              </w:rPr>
            </w:pPr>
            <w:r>
              <w:rPr>
                <w:rFonts w:ascii="標楷體" w:eastAsia="標楷體" w:hAnsi="標楷體" w:hint="eastAsia"/>
              </w:rPr>
              <w:t>休息</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閱覽室</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鐘惠珍主任</w:t>
            </w:r>
          </w:p>
        </w:tc>
      </w:tr>
      <w:tr w:rsidR="0049452B" w:rsidRPr="00F269FF" w:rsidTr="001A69BD">
        <w:tc>
          <w:tcPr>
            <w:tcW w:w="2090" w:type="dxa"/>
          </w:tcPr>
          <w:p w:rsidR="0049452B" w:rsidRPr="00F269FF" w:rsidRDefault="0049452B" w:rsidP="001A69BD">
            <w:pPr>
              <w:rPr>
                <w:rFonts w:ascii="標楷體" w:eastAsia="標楷體" w:hAnsi="標楷體"/>
              </w:rPr>
            </w:pPr>
            <w:r>
              <w:rPr>
                <w:rFonts w:ascii="標楷體" w:eastAsia="標楷體" w:hAnsi="標楷體" w:hint="eastAsia"/>
              </w:rPr>
              <w:t>11:00-12:00</w:t>
            </w:r>
          </w:p>
        </w:tc>
        <w:tc>
          <w:tcPr>
            <w:tcW w:w="3717" w:type="dxa"/>
          </w:tcPr>
          <w:p w:rsidR="0049452B" w:rsidRPr="00F269FF" w:rsidRDefault="0049452B" w:rsidP="001A69BD">
            <w:pPr>
              <w:rPr>
                <w:rFonts w:ascii="標楷體" w:eastAsia="標楷體" w:hAnsi="標楷體"/>
              </w:rPr>
            </w:pPr>
            <w:r>
              <w:rPr>
                <w:rFonts w:ascii="標楷體" w:eastAsia="標楷體" w:hAnsi="標楷體" w:hint="eastAsia"/>
              </w:rPr>
              <w:t>小組時間</w:t>
            </w:r>
          </w:p>
        </w:tc>
        <w:tc>
          <w:tcPr>
            <w:tcW w:w="1134" w:type="dxa"/>
          </w:tcPr>
          <w:p w:rsidR="0049452B" w:rsidRPr="00F269FF" w:rsidRDefault="0049452B" w:rsidP="001A69BD">
            <w:pPr>
              <w:rPr>
                <w:rFonts w:ascii="標楷體" w:eastAsia="標楷體" w:hAnsi="標楷體"/>
              </w:rPr>
            </w:pPr>
            <w:r>
              <w:rPr>
                <w:rFonts w:ascii="標楷體" w:eastAsia="標楷體" w:hAnsi="標楷體" w:hint="eastAsia"/>
              </w:rPr>
              <w:t>閱覽室</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官淑雲主任</w:t>
            </w:r>
          </w:p>
        </w:tc>
      </w:tr>
      <w:tr w:rsidR="0049452B" w:rsidRPr="00F269FF" w:rsidTr="001A69BD">
        <w:trPr>
          <w:trHeight w:val="274"/>
        </w:trPr>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12:00-13:</w:t>
            </w:r>
            <w:r>
              <w:rPr>
                <w:rFonts w:ascii="標楷體" w:eastAsia="標楷體" w:hAnsi="標楷體" w:hint="eastAsia"/>
              </w:rPr>
              <w:t>0</w:t>
            </w:r>
            <w:r w:rsidRPr="00F269FF">
              <w:rPr>
                <w:rFonts w:ascii="標楷體" w:eastAsia="標楷體" w:hAnsi="標楷體" w:hint="eastAsia"/>
              </w:rPr>
              <w:t>0</w:t>
            </w:r>
          </w:p>
        </w:tc>
        <w:tc>
          <w:tcPr>
            <w:tcW w:w="3717" w:type="dxa"/>
          </w:tcPr>
          <w:p w:rsidR="0049452B" w:rsidRPr="00F269FF" w:rsidRDefault="0049452B" w:rsidP="001A69BD">
            <w:pPr>
              <w:rPr>
                <w:rFonts w:ascii="標楷體" w:eastAsia="標楷體" w:hAnsi="標楷體"/>
              </w:rPr>
            </w:pPr>
            <w:r w:rsidRPr="00F269FF">
              <w:rPr>
                <w:rFonts w:ascii="標楷體" w:eastAsia="標楷體" w:hAnsi="標楷體" w:hint="eastAsia"/>
              </w:rPr>
              <w:t>小組</w:t>
            </w:r>
            <w:r>
              <w:rPr>
                <w:rFonts w:ascii="標楷體" w:eastAsia="標楷體" w:hAnsi="標楷體" w:hint="eastAsia"/>
              </w:rPr>
              <w:t>午餐</w:t>
            </w:r>
            <w:r w:rsidRPr="00F269FF">
              <w:rPr>
                <w:rFonts w:ascii="標楷體" w:eastAsia="標楷體" w:hAnsi="標楷體" w:hint="eastAsia"/>
              </w:rPr>
              <w:t>時間</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閱覽室</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鐘惠珍主任</w:t>
            </w:r>
          </w:p>
        </w:tc>
      </w:tr>
      <w:tr w:rsidR="0049452B" w:rsidRPr="00F269FF" w:rsidTr="001A69BD">
        <w:trPr>
          <w:trHeight w:val="274"/>
        </w:trPr>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lastRenderedPageBreak/>
              <w:t>13:00-15:00</w:t>
            </w:r>
          </w:p>
        </w:tc>
        <w:tc>
          <w:tcPr>
            <w:tcW w:w="3717" w:type="dxa"/>
          </w:tcPr>
          <w:p w:rsidR="0049452B" w:rsidRPr="00F269FF" w:rsidRDefault="0049452B" w:rsidP="001A69BD">
            <w:pPr>
              <w:rPr>
                <w:rFonts w:ascii="標楷體" w:eastAsia="標楷體" w:hAnsi="標楷體"/>
              </w:rPr>
            </w:pPr>
            <w:r w:rsidRPr="00F269FF">
              <w:rPr>
                <w:rFonts w:ascii="標楷體" w:eastAsia="標楷體" w:hAnsi="標楷體" w:hint="eastAsia"/>
              </w:rPr>
              <w:t>實作時間</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閱覽室</w:t>
            </w:r>
          </w:p>
        </w:tc>
        <w:tc>
          <w:tcPr>
            <w:tcW w:w="1701" w:type="dxa"/>
          </w:tcPr>
          <w:p w:rsidR="0049452B" w:rsidRDefault="0049452B" w:rsidP="001A69BD">
            <w:pPr>
              <w:rPr>
                <w:rFonts w:ascii="標楷體" w:eastAsia="標楷體" w:hAnsi="標楷體"/>
              </w:rPr>
            </w:pPr>
            <w:r>
              <w:rPr>
                <w:rFonts w:ascii="標楷體" w:eastAsia="標楷體" w:hAnsi="標楷體" w:hint="eastAsia"/>
              </w:rPr>
              <w:t>蔡淇華主任</w:t>
            </w:r>
          </w:p>
          <w:p w:rsidR="0049452B" w:rsidRPr="00F269FF" w:rsidRDefault="0049452B" w:rsidP="001A69BD">
            <w:pPr>
              <w:rPr>
                <w:rFonts w:ascii="標楷體" w:eastAsia="標楷體" w:hAnsi="標楷體"/>
              </w:rPr>
            </w:pPr>
            <w:r>
              <w:rPr>
                <w:rFonts w:ascii="標楷體" w:eastAsia="標楷體" w:hAnsi="標楷體" w:hint="eastAsia"/>
              </w:rPr>
              <w:t>邱嘉緣老師</w:t>
            </w:r>
          </w:p>
        </w:tc>
      </w:tr>
      <w:tr w:rsidR="0049452B" w:rsidRPr="00F269FF" w:rsidTr="001A69BD">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15:00-17:00</w:t>
            </w:r>
          </w:p>
        </w:tc>
        <w:tc>
          <w:tcPr>
            <w:tcW w:w="3717" w:type="dxa"/>
          </w:tcPr>
          <w:p w:rsidR="0049452B" w:rsidRPr="00F269FF" w:rsidRDefault="0049452B" w:rsidP="001A69BD">
            <w:pPr>
              <w:rPr>
                <w:rFonts w:ascii="標楷體" w:eastAsia="標楷體" w:hAnsi="標楷體"/>
              </w:rPr>
            </w:pPr>
            <w:r w:rsidRPr="00F269FF">
              <w:rPr>
                <w:rFonts w:ascii="標楷體" w:eastAsia="標楷體" w:hAnsi="標楷體" w:hint="eastAsia"/>
              </w:rPr>
              <w:t>作品發表</w:t>
            </w:r>
          </w:p>
        </w:tc>
        <w:tc>
          <w:tcPr>
            <w:tcW w:w="1134" w:type="dxa"/>
          </w:tcPr>
          <w:p w:rsidR="0049452B" w:rsidRPr="00F269FF" w:rsidRDefault="0049452B" w:rsidP="001A69BD">
            <w:pPr>
              <w:rPr>
                <w:rFonts w:ascii="標楷體" w:eastAsia="標楷體" w:hAnsi="標楷體"/>
              </w:rPr>
            </w:pPr>
            <w:r w:rsidRPr="00F269FF">
              <w:rPr>
                <w:rFonts w:ascii="標楷體" w:eastAsia="標楷體" w:hAnsi="標楷體" w:hint="eastAsia"/>
              </w:rPr>
              <w:t>視聽館</w:t>
            </w:r>
          </w:p>
        </w:tc>
        <w:tc>
          <w:tcPr>
            <w:tcW w:w="1701" w:type="dxa"/>
          </w:tcPr>
          <w:p w:rsidR="0049452B" w:rsidRPr="00F269FF" w:rsidRDefault="0049452B" w:rsidP="001A69BD">
            <w:pPr>
              <w:rPr>
                <w:rFonts w:ascii="標楷體" w:eastAsia="標楷體" w:hAnsi="標楷體"/>
              </w:rPr>
            </w:pPr>
            <w:r>
              <w:rPr>
                <w:rFonts w:ascii="標楷體" w:eastAsia="標楷體" w:hAnsi="標楷體" w:hint="eastAsia"/>
              </w:rPr>
              <w:t>官淑雲主任</w:t>
            </w:r>
          </w:p>
        </w:tc>
      </w:tr>
      <w:tr w:rsidR="0049452B" w:rsidRPr="00F269FF" w:rsidTr="001A69BD">
        <w:tc>
          <w:tcPr>
            <w:tcW w:w="2090" w:type="dxa"/>
          </w:tcPr>
          <w:p w:rsidR="0049452B" w:rsidRPr="00F269FF" w:rsidRDefault="0049452B" w:rsidP="001A69BD">
            <w:pPr>
              <w:rPr>
                <w:rFonts w:ascii="標楷體" w:eastAsia="標楷體" w:hAnsi="標楷體"/>
              </w:rPr>
            </w:pPr>
            <w:r w:rsidRPr="00F269FF">
              <w:rPr>
                <w:rFonts w:ascii="標楷體" w:eastAsia="標楷體" w:hAnsi="標楷體" w:hint="eastAsia"/>
              </w:rPr>
              <w:t>17:00</w:t>
            </w:r>
          </w:p>
        </w:tc>
        <w:tc>
          <w:tcPr>
            <w:tcW w:w="3717" w:type="dxa"/>
          </w:tcPr>
          <w:p w:rsidR="0049452B" w:rsidRPr="00F269FF" w:rsidRDefault="0049452B" w:rsidP="001A69BD">
            <w:pPr>
              <w:rPr>
                <w:rFonts w:ascii="標楷體" w:eastAsia="標楷體" w:hAnsi="標楷體"/>
              </w:rPr>
            </w:pPr>
            <w:r w:rsidRPr="00F269FF">
              <w:rPr>
                <w:rFonts w:ascii="標楷體" w:eastAsia="標楷體" w:hAnsi="標楷體" w:hint="eastAsia"/>
              </w:rPr>
              <w:t>溫暖的家</w:t>
            </w:r>
          </w:p>
        </w:tc>
        <w:tc>
          <w:tcPr>
            <w:tcW w:w="1134" w:type="dxa"/>
          </w:tcPr>
          <w:p w:rsidR="0049452B" w:rsidRPr="00F269FF" w:rsidRDefault="0049452B" w:rsidP="001A69BD">
            <w:pPr>
              <w:rPr>
                <w:rFonts w:ascii="標楷體" w:eastAsia="標楷體" w:hAnsi="標楷體"/>
              </w:rPr>
            </w:pPr>
          </w:p>
        </w:tc>
        <w:tc>
          <w:tcPr>
            <w:tcW w:w="1701" w:type="dxa"/>
          </w:tcPr>
          <w:p w:rsidR="0049452B" w:rsidRPr="00F269FF" w:rsidRDefault="0049452B" w:rsidP="001A69BD">
            <w:pPr>
              <w:rPr>
                <w:rFonts w:ascii="標楷體" w:eastAsia="標楷體" w:hAnsi="標楷體"/>
              </w:rPr>
            </w:pPr>
          </w:p>
        </w:tc>
      </w:tr>
    </w:tbl>
    <w:p w:rsidR="0049452B" w:rsidRPr="00F269FF" w:rsidRDefault="0049452B" w:rsidP="0049452B">
      <w:pPr>
        <w:rPr>
          <w:rFonts w:ascii="標楷體" w:eastAsia="標楷體" w:hAnsi="標楷體"/>
        </w:rPr>
      </w:pPr>
    </w:p>
    <w:p w:rsidR="0049452B" w:rsidRPr="001000B6" w:rsidRDefault="0049452B" w:rsidP="0049452B">
      <w:pPr>
        <w:ind w:left="1699" w:hangingChars="708" w:hanging="1699"/>
        <w:rPr>
          <w:rFonts w:ascii="標楷體" w:eastAsia="標楷體" w:hAnsi="標楷體"/>
        </w:rPr>
      </w:pPr>
      <w:r w:rsidRPr="00E92FAF">
        <w:rPr>
          <w:rFonts w:ascii="標楷體" w:eastAsia="標楷體" w:hAnsi="標楷體" w:hint="eastAsia"/>
        </w:rPr>
        <w:t>九、活動費用：免費。</w:t>
      </w:r>
      <w:r>
        <w:rPr>
          <w:rFonts w:ascii="標楷體" w:eastAsia="標楷體" w:hAnsi="標楷體" w:hint="eastAsia"/>
        </w:rPr>
        <w:t>（因名額有限，為免同學報名而不參與，將收保證金100元，於活動結束後退還。)</w:t>
      </w:r>
    </w:p>
    <w:p w:rsidR="00844171" w:rsidRPr="00E92FAF" w:rsidRDefault="00844171" w:rsidP="00844171">
      <w:pPr>
        <w:ind w:left="1699" w:hangingChars="708" w:hanging="1699"/>
        <w:rPr>
          <w:rFonts w:ascii="標楷體" w:eastAsia="標楷體" w:hAnsi="標楷體"/>
        </w:rPr>
      </w:pPr>
      <w:r>
        <w:rPr>
          <w:rFonts w:ascii="標楷體" w:eastAsia="標楷體" w:hAnsi="標楷體" w:hint="eastAsia"/>
        </w:rPr>
        <w:t>十、活動網站：活動資訊及相關互動將於「中青文創營」粉絲專頁中進行，請參加學員主動參與。</w:t>
      </w:r>
      <w:r w:rsidRPr="00C302AF">
        <w:rPr>
          <w:rFonts w:ascii="標楷體" w:eastAsia="標楷體" w:hAnsi="標楷體"/>
        </w:rPr>
        <w:t>https://www.facebook.com/2009chungching?ref=br_rs</w:t>
      </w:r>
    </w:p>
    <w:p w:rsidR="00844171" w:rsidRPr="00E92FAF" w:rsidRDefault="00844171" w:rsidP="00844171">
      <w:pPr>
        <w:rPr>
          <w:rFonts w:ascii="標楷體" w:eastAsia="標楷體" w:hAnsi="標楷體"/>
        </w:rPr>
      </w:pPr>
      <w:r w:rsidRPr="00E92FAF">
        <w:rPr>
          <w:rFonts w:ascii="標楷體" w:eastAsia="標楷體" w:hAnsi="標楷體" w:hint="eastAsia"/>
        </w:rPr>
        <w:t>十</w:t>
      </w:r>
      <w:r>
        <w:rPr>
          <w:rFonts w:ascii="標楷體" w:eastAsia="標楷體" w:hAnsi="標楷體" w:hint="eastAsia"/>
        </w:rPr>
        <w:t>一</w:t>
      </w:r>
      <w:r w:rsidRPr="00E92FAF">
        <w:rPr>
          <w:rFonts w:ascii="標楷體" w:eastAsia="標楷體" w:hAnsi="標楷體" w:hint="eastAsia"/>
        </w:rPr>
        <w:t>、報名方式：填妥報名表後繳至各校主辦單位</w:t>
      </w:r>
      <w:r>
        <w:rPr>
          <w:rFonts w:ascii="標楷體" w:eastAsia="標楷體" w:hAnsi="標楷體" w:hint="eastAsia"/>
        </w:rPr>
        <w:t>(圖書館)</w:t>
      </w:r>
      <w:r w:rsidRPr="00E92FAF">
        <w:rPr>
          <w:rFonts w:ascii="標楷體" w:eastAsia="標楷體" w:hAnsi="標楷體" w:hint="eastAsia"/>
        </w:rPr>
        <w:t>。</w:t>
      </w:r>
    </w:p>
    <w:p w:rsidR="00844171" w:rsidRPr="00E92FAF" w:rsidRDefault="00844171" w:rsidP="00844171">
      <w:pPr>
        <w:rPr>
          <w:rFonts w:ascii="標楷體" w:eastAsia="標楷體" w:hAnsi="標楷體"/>
        </w:rPr>
      </w:pPr>
      <w:r w:rsidRPr="00E92FAF">
        <w:rPr>
          <w:rFonts w:ascii="標楷體" w:eastAsia="標楷體" w:hAnsi="標楷體" w:hint="eastAsia"/>
        </w:rPr>
        <w:t>十</w:t>
      </w:r>
      <w:r>
        <w:rPr>
          <w:rFonts w:ascii="標楷體" w:eastAsia="標楷體" w:hAnsi="標楷體" w:hint="eastAsia"/>
        </w:rPr>
        <w:t>二</w:t>
      </w:r>
      <w:r w:rsidRPr="00E92FAF">
        <w:rPr>
          <w:rFonts w:ascii="標楷體" w:eastAsia="標楷體" w:hAnsi="標楷體" w:hint="eastAsia"/>
        </w:rPr>
        <w:t>、課程：</w:t>
      </w:r>
      <w:r>
        <w:rPr>
          <w:rFonts w:ascii="標楷體" w:eastAsia="標楷體" w:hAnsi="標楷體" w:hint="eastAsia"/>
        </w:rPr>
        <w:t>部落圓夢家、數位典藏圓夢家</w:t>
      </w:r>
      <w:r w:rsidRPr="00E92FAF">
        <w:rPr>
          <w:rFonts w:ascii="標楷體" w:eastAsia="標楷體" w:hAnsi="標楷體" w:hint="eastAsia"/>
        </w:rPr>
        <w:t>、</w:t>
      </w:r>
      <w:r>
        <w:rPr>
          <w:rFonts w:ascii="標楷體" w:eastAsia="標楷體" w:hAnsi="標楷體" w:hint="eastAsia"/>
        </w:rPr>
        <w:t>作家</w:t>
      </w:r>
      <w:r w:rsidRPr="00E92FAF">
        <w:rPr>
          <w:rFonts w:ascii="標楷體" w:eastAsia="標楷體" w:hAnsi="標楷體" w:hint="eastAsia"/>
        </w:rPr>
        <w:t>、</w:t>
      </w:r>
      <w:r>
        <w:rPr>
          <w:rFonts w:ascii="標楷體" w:eastAsia="標楷體" w:hAnsi="標楷體" w:hint="eastAsia"/>
        </w:rPr>
        <w:t>好伴團隊</w:t>
      </w:r>
      <w:r w:rsidRPr="00E92FAF">
        <w:rPr>
          <w:rFonts w:ascii="標楷體" w:eastAsia="標楷體" w:hAnsi="標楷體" w:hint="eastAsia"/>
        </w:rPr>
        <w:t>駐營輔導實作。</w:t>
      </w:r>
    </w:p>
    <w:p w:rsidR="00E92FAF" w:rsidRDefault="00E92FAF" w:rsidP="00E92FAF">
      <w:pPr>
        <w:rPr>
          <w:rFonts w:ascii="標楷體" w:eastAsia="標楷體" w:hAnsi="標楷體"/>
        </w:rPr>
      </w:pPr>
      <w:r w:rsidRPr="00E92FAF">
        <w:rPr>
          <w:rFonts w:ascii="標楷體" w:eastAsia="標楷體" w:hAnsi="標楷體" w:hint="eastAsia"/>
        </w:rPr>
        <w:t>十</w:t>
      </w:r>
      <w:r w:rsidR="001A6022">
        <w:rPr>
          <w:rFonts w:ascii="標楷體" w:eastAsia="標楷體" w:hAnsi="標楷體" w:hint="eastAsia"/>
        </w:rPr>
        <w:t>三</w:t>
      </w:r>
      <w:r w:rsidRPr="00E92FAF">
        <w:rPr>
          <w:rFonts w:ascii="標楷體" w:eastAsia="標楷體" w:hAnsi="標楷體" w:hint="eastAsia"/>
        </w:rPr>
        <w:t>、敘獎：結訓後頒發研習證書</w:t>
      </w:r>
      <w:r w:rsidR="000F71EC">
        <w:rPr>
          <w:rFonts w:ascii="標楷體" w:eastAsia="標楷體" w:hAnsi="標楷體" w:hint="eastAsia"/>
        </w:rPr>
        <w:t>。</w:t>
      </w:r>
    </w:p>
    <w:p w:rsidR="001000B6" w:rsidRPr="00E92FAF" w:rsidRDefault="001000B6" w:rsidP="00A42C69">
      <w:pPr>
        <w:rPr>
          <w:rFonts w:ascii="標楷體" w:eastAsia="標楷體" w:hAnsi="標楷體"/>
        </w:rPr>
      </w:pPr>
      <w:r>
        <w:rPr>
          <w:rFonts w:ascii="標楷體" w:eastAsia="標楷體" w:hAnsi="標楷體" w:hint="eastAsia"/>
        </w:rPr>
        <w:t>十四、經費預算：</w:t>
      </w:r>
      <w:r w:rsidR="00A42C69">
        <w:rPr>
          <w:rFonts w:ascii="標楷體" w:eastAsia="標楷體" w:hAnsi="標楷體" w:hint="eastAsia"/>
        </w:rPr>
        <w:t>略</w:t>
      </w:r>
      <w:r w:rsidR="00A42C69" w:rsidRPr="00E92FAF">
        <w:rPr>
          <w:rFonts w:ascii="標楷體" w:eastAsia="標楷體" w:hAnsi="標楷體"/>
        </w:rPr>
        <w:t xml:space="preserve"> </w:t>
      </w:r>
    </w:p>
    <w:p w:rsidR="00E92FAF" w:rsidRPr="00E92FAF" w:rsidRDefault="00E92FAF" w:rsidP="00E92FAF">
      <w:pPr>
        <w:rPr>
          <w:rFonts w:ascii="標楷體" w:eastAsia="標楷體" w:hAnsi="標楷體"/>
        </w:rPr>
      </w:pPr>
      <w:r w:rsidRPr="00E92FAF">
        <w:rPr>
          <w:rFonts w:ascii="標楷體" w:eastAsia="標楷體" w:hAnsi="標楷體" w:hint="eastAsia"/>
        </w:rPr>
        <w:t>十</w:t>
      </w:r>
      <w:r w:rsidR="001000B6">
        <w:rPr>
          <w:rFonts w:ascii="標楷體" w:eastAsia="標楷體" w:hAnsi="標楷體" w:hint="eastAsia"/>
        </w:rPr>
        <w:t>五</w:t>
      </w:r>
      <w:r w:rsidRPr="00E92FAF">
        <w:rPr>
          <w:rFonts w:ascii="標楷體" w:eastAsia="標楷體" w:hAnsi="標楷體" w:hint="eastAsia"/>
        </w:rPr>
        <w:t>、工作職掌：</w:t>
      </w:r>
    </w:p>
    <w:p w:rsidR="00E92FAF" w:rsidRPr="00E92FAF" w:rsidRDefault="0049452B" w:rsidP="001A6022">
      <w:pPr>
        <w:ind w:firstLineChars="767" w:firstLine="1841"/>
        <w:rPr>
          <w:rFonts w:ascii="標楷體" w:eastAsia="標楷體" w:hAnsi="標楷體"/>
        </w:rPr>
      </w:pPr>
      <w:r>
        <w:rPr>
          <w:rFonts w:ascii="標楷體" w:eastAsia="標楷體" w:hAnsi="標楷體" w:hint="eastAsia"/>
        </w:rPr>
        <w:t>營  主  任</w:t>
      </w:r>
      <w:r w:rsidRPr="00E92FAF">
        <w:rPr>
          <w:rFonts w:ascii="標楷體" w:eastAsia="標楷體" w:hAnsi="標楷體" w:hint="eastAsia"/>
        </w:rPr>
        <w:t xml:space="preserve"> </w:t>
      </w:r>
      <w:r>
        <w:rPr>
          <w:rFonts w:ascii="標楷體" w:eastAsia="標楷體" w:hAnsi="標楷體" w:hint="eastAsia"/>
        </w:rPr>
        <w:t xml:space="preserve"> </w:t>
      </w:r>
      <w:r w:rsidR="00E92FAF" w:rsidRPr="00E92FAF">
        <w:rPr>
          <w:rFonts w:ascii="標楷體" w:eastAsia="標楷體" w:hAnsi="標楷體" w:hint="eastAsia"/>
        </w:rPr>
        <w:t>曉明女中 朱南子校長 / 惠文高中 劉欽敏校長</w:t>
      </w:r>
    </w:p>
    <w:p w:rsidR="00E92FAF" w:rsidRPr="00E92FAF" w:rsidRDefault="00E92FAF" w:rsidP="001A6022">
      <w:pPr>
        <w:ind w:firstLineChars="767" w:firstLine="1841"/>
        <w:rPr>
          <w:rFonts w:ascii="標楷體" w:eastAsia="標楷體" w:hAnsi="標楷體"/>
        </w:rPr>
      </w:pPr>
      <w:r w:rsidRPr="00E92FAF">
        <w:rPr>
          <w:rFonts w:ascii="標楷體" w:eastAsia="標楷體" w:hAnsi="標楷體" w:hint="eastAsia"/>
        </w:rPr>
        <w:t xml:space="preserve">營執行秘書 </w:t>
      </w:r>
      <w:r w:rsidR="000F71EC">
        <w:rPr>
          <w:rFonts w:ascii="標楷體" w:eastAsia="標楷體" w:hAnsi="標楷體" w:hint="eastAsia"/>
        </w:rPr>
        <w:t xml:space="preserve"> </w:t>
      </w:r>
      <w:r w:rsidRPr="00E92FAF">
        <w:rPr>
          <w:rFonts w:ascii="標楷體" w:eastAsia="標楷體" w:hAnsi="標楷體" w:hint="eastAsia"/>
        </w:rPr>
        <w:t>曉明女中 官淑雲主任 / 惠文高中 蔡淇華主任</w:t>
      </w:r>
    </w:p>
    <w:p w:rsidR="00766DF6" w:rsidRPr="00E92FAF" w:rsidRDefault="00E92FAF" w:rsidP="00E92FAF">
      <w:pPr>
        <w:rPr>
          <w:rFonts w:ascii="標楷體" w:eastAsia="標楷體" w:hAnsi="標楷體"/>
        </w:rPr>
      </w:pPr>
      <w:r w:rsidRPr="00E92FAF">
        <w:rPr>
          <w:rFonts w:ascii="標楷體" w:eastAsia="標楷體" w:hAnsi="標楷體" w:hint="eastAsia"/>
        </w:rPr>
        <w:t>十</w:t>
      </w:r>
      <w:r w:rsidR="001000B6">
        <w:rPr>
          <w:rFonts w:ascii="標楷體" w:eastAsia="標楷體" w:hAnsi="標楷體" w:hint="eastAsia"/>
        </w:rPr>
        <w:t>六</w:t>
      </w:r>
      <w:r w:rsidRPr="00E92FAF">
        <w:rPr>
          <w:rFonts w:ascii="標楷體" w:eastAsia="標楷體" w:hAnsi="標楷體" w:hint="eastAsia"/>
        </w:rPr>
        <w:t>、本計畫經校長核可後辦理，修正時亦同。</w:t>
      </w:r>
    </w:p>
    <w:p w:rsidR="00766DF6" w:rsidRDefault="00766DF6"/>
    <w:p w:rsidR="00B21541" w:rsidRDefault="00B21541" w:rsidP="00B21541"/>
    <w:p w:rsidR="00B21541" w:rsidRPr="00B21541" w:rsidRDefault="00B21541" w:rsidP="00B21541">
      <w:pPr>
        <w:rPr>
          <w:rFonts w:ascii="華康儷粗圓" w:eastAsia="華康儷粗圓"/>
          <w:sz w:val="32"/>
          <w:szCs w:val="32"/>
          <w:shd w:val="pct15" w:color="auto" w:fill="FFFFFF"/>
        </w:rPr>
      </w:pPr>
      <w:r w:rsidRPr="00B21541">
        <w:rPr>
          <w:rFonts w:ascii="華康儷粗圓" w:eastAsia="華康儷粗圓" w:hint="eastAsia"/>
          <w:sz w:val="32"/>
          <w:szCs w:val="32"/>
          <w:shd w:val="pct15" w:color="auto" w:fill="FFFFFF"/>
        </w:rPr>
        <w:t>講師簡介</w:t>
      </w:r>
    </w:p>
    <w:p w:rsidR="00B21541" w:rsidRDefault="00B21541" w:rsidP="00B21541"/>
    <w:p w:rsidR="00B21541" w:rsidRDefault="00B21541" w:rsidP="00B21541">
      <w:r>
        <w:rPr>
          <w:rFonts w:asciiTheme="minorEastAsia" w:hAnsiTheme="minorEastAsia" w:hint="eastAsia"/>
        </w:rPr>
        <w:t>▌</w:t>
      </w:r>
      <w:r w:rsidRPr="00B21541">
        <w:rPr>
          <w:rFonts w:ascii="華康儷中黑" w:eastAsia="華康儷中黑" w:hAnsi="華康儷中黑" w:hint="eastAsia"/>
        </w:rPr>
        <w:t>蔡淇華</w:t>
      </w:r>
      <w:r>
        <w:br/>
      </w:r>
    </w:p>
    <w:p w:rsidR="00B21541" w:rsidRDefault="00B21541" w:rsidP="00B21541">
      <w:r w:rsidRPr="00634C5A">
        <w:rPr>
          <w:rFonts w:hint="eastAsia"/>
        </w:rPr>
        <w:t>彰師大教研所畢。曾任貿易公司專員、廣告公司文案、東海大學兼任講師。現任台中市立惠文高中教師兼圖書館主任。曾獲全國學生文學獎、時報廣告金像獎、磺溪文學獎、民生報大專影評獎首獎、台中市文學獎首獎、新北市文學獎首獎、台中市詩人節新詩創作首獎。現為聯合報「青春名人堂」、人間福報「生命書寫」、中市青年「為年輕而寫」專欄書寫。曾帶領學生進行太平的環保運動、搶救惠來遺址、成立中台灣模擬聯合國、「改變一中街、我們做得到」</w:t>
      </w:r>
      <w:r w:rsidRPr="00634C5A">
        <w:rPr>
          <w:rFonts w:hint="eastAsia"/>
        </w:rPr>
        <w:t>...</w:t>
      </w:r>
      <w:r w:rsidRPr="00634C5A">
        <w:rPr>
          <w:rFonts w:hint="eastAsia"/>
        </w:rPr>
        <w:t>等活動。著有《隱形的天才》、《野百合父親寫給太陽花女兒的</w:t>
      </w:r>
      <w:r w:rsidRPr="00634C5A">
        <w:rPr>
          <w:rFonts w:hint="eastAsia"/>
        </w:rPr>
        <w:t>30</w:t>
      </w:r>
      <w:r w:rsidRPr="00634C5A">
        <w:rPr>
          <w:rFonts w:hint="eastAsia"/>
        </w:rPr>
        <w:t>封信》</w:t>
      </w:r>
      <w:r w:rsidRPr="00634C5A">
        <w:rPr>
          <w:rFonts w:hint="eastAsia"/>
        </w:rPr>
        <w:t>(12.2014)</w:t>
      </w:r>
      <w:r w:rsidRPr="00634C5A">
        <w:rPr>
          <w:rFonts w:hint="eastAsia"/>
        </w:rPr>
        <w:t>。</w:t>
      </w:r>
    </w:p>
    <w:p w:rsidR="00B21541" w:rsidRDefault="00B21541" w:rsidP="00B21541"/>
    <w:p w:rsidR="00B21541" w:rsidRDefault="00B21541" w:rsidP="00B21541">
      <w:r>
        <w:rPr>
          <w:rFonts w:asciiTheme="minorEastAsia" w:hAnsiTheme="minorEastAsia" w:hint="eastAsia"/>
        </w:rPr>
        <w:t>▌</w:t>
      </w:r>
      <w:r w:rsidRPr="00B21541">
        <w:rPr>
          <w:rFonts w:ascii="華康儷中黑" w:eastAsia="華康儷中黑" w:hAnsi="華康儷中黑" w:hint="eastAsia"/>
        </w:rPr>
        <w:t>何名陞</w:t>
      </w:r>
      <w:r>
        <w:br/>
      </w:r>
    </w:p>
    <w:p w:rsidR="00B21541" w:rsidRDefault="00B21541" w:rsidP="00B21541">
      <w:r>
        <w:rPr>
          <w:rFonts w:hint="eastAsia"/>
        </w:rPr>
        <w:t>國立</w:t>
      </w:r>
      <w:r>
        <w:rPr>
          <w:rFonts w:hint="eastAsia"/>
        </w:rPr>
        <w:t xml:space="preserve"> </w:t>
      </w:r>
      <w:r>
        <w:rPr>
          <w:rFonts w:hint="eastAsia"/>
        </w:rPr>
        <w:t>中興大學科管所電子商務組博士班</w:t>
      </w:r>
      <w:r>
        <w:rPr>
          <w:rFonts w:hint="eastAsia"/>
        </w:rPr>
        <w:t>(</w:t>
      </w:r>
      <w:r>
        <w:rPr>
          <w:rFonts w:hint="eastAsia"/>
        </w:rPr>
        <w:t>肄</w:t>
      </w:r>
      <w:r>
        <w:rPr>
          <w:rFonts w:hint="eastAsia"/>
        </w:rPr>
        <w:t>)</w:t>
      </w:r>
      <w:r w:rsidR="00B725A9">
        <w:rPr>
          <w:rFonts w:hint="eastAsia"/>
        </w:rPr>
        <w:t>、</w:t>
      </w:r>
      <w:r>
        <w:rPr>
          <w:rFonts w:hint="eastAsia"/>
        </w:rPr>
        <w:t>國立台灣科技大學管研所碩士班</w:t>
      </w:r>
      <w:r>
        <w:rPr>
          <w:rFonts w:hint="eastAsia"/>
        </w:rPr>
        <w:t>(</w:t>
      </w:r>
      <w:r>
        <w:rPr>
          <w:rFonts w:hint="eastAsia"/>
        </w:rPr>
        <w:t>畢</w:t>
      </w:r>
      <w:r>
        <w:rPr>
          <w:rFonts w:hint="eastAsia"/>
        </w:rPr>
        <w:t>)</w:t>
      </w:r>
      <w:r w:rsidR="00B725A9">
        <w:rPr>
          <w:rFonts w:hint="eastAsia"/>
        </w:rPr>
        <w:t>。</w:t>
      </w:r>
    </w:p>
    <w:p w:rsidR="00B21541" w:rsidRDefault="00B21541" w:rsidP="00B21541">
      <w:r>
        <w:rPr>
          <w:rFonts w:hint="eastAsia"/>
        </w:rPr>
        <w:t>曾任</w:t>
      </w:r>
      <w:r>
        <w:rPr>
          <w:rFonts w:hint="eastAsia"/>
        </w:rPr>
        <w:t xml:space="preserve"> </w:t>
      </w:r>
      <w:r>
        <w:rPr>
          <w:rFonts w:hint="eastAsia"/>
        </w:rPr>
        <w:t>新加坡優勢國際</w:t>
      </w:r>
      <w:r>
        <w:rPr>
          <w:rFonts w:hint="eastAsia"/>
        </w:rPr>
        <w:t>(WMG)</w:t>
      </w:r>
      <w:r>
        <w:rPr>
          <w:rFonts w:hint="eastAsia"/>
        </w:rPr>
        <w:t>集團行銷企劃經理</w:t>
      </w:r>
      <w:r w:rsidR="00B725A9">
        <w:rPr>
          <w:rFonts w:hint="eastAsia"/>
        </w:rPr>
        <w:t>、</w:t>
      </w:r>
      <w:r>
        <w:rPr>
          <w:rFonts w:hint="eastAsia"/>
        </w:rPr>
        <w:t>美商矽美光纖科技專案經理</w:t>
      </w:r>
      <w:r w:rsidR="00B725A9">
        <w:rPr>
          <w:rFonts w:hint="eastAsia"/>
        </w:rPr>
        <w:t>，</w:t>
      </w:r>
      <w:r>
        <w:rPr>
          <w:rFonts w:hint="eastAsia"/>
        </w:rPr>
        <w:t>擁有多年行銷</w:t>
      </w:r>
      <w:r w:rsidR="00B725A9">
        <w:rPr>
          <w:rFonts w:hint="eastAsia"/>
        </w:rPr>
        <w:t>、</w:t>
      </w:r>
      <w:r>
        <w:rPr>
          <w:rFonts w:hint="eastAsia"/>
        </w:rPr>
        <w:t>廣告</w:t>
      </w:r>
      <w:r w:rsidR="00B725A9">
        <w:rPr>
          <w:rFonts w:hint="eastAsia"/>
        </w:rPr>
        <w:t>、</w:t>
      </w:r>
      <w:r>
        <w:rPr>
          <w:rFonts w:hint="eastAsia"/>
        </w:rPr>
        <w:t>公關</w:t>
      </w:r>
      <w:r w:rsidR="00B725A9">
        <w:rPr>
          <w:rFonts w:hint="eastAsia"/>
        </w:rPr>
        <w:t>、</w:t>
      </w:r>
      <w:r>
        <w:rPr>
          <w:rFonts w:hint="eastAsia"/>
        </w:rPr>
        <w:t>專案執行等實務經驗</w:t>
      </w:r>
      <w:r w:rsidR="00571095">
        <w:rPr>
          <w:rFonts w:hint="eastAsia"/>
        </w:rPr>
        <w:t>。</w:t>
      </w:r>
    </w:p>
    <w:p w:rsidR="00B21541" w:rsidRDefault="00B21541" w:rsidP="00B21541">
      <w:r>
        <w:t xml:space="preserve"> </w:t>
      </w:r>
    </w:p>
    <w:p w:rsidR="00B725A9" w:rsidRDefault="00B21541" w:rsidP="00571095">
      <w:pPr>
        <w:ind w:left="708" w:hangingChars="295" w:hanging="708"/>
      </w:pPr>
      <w:r>
        <w:rPr>
          <w:rFonts w:hint="eastAsia"/>
        </w:rPr>
        <w:t>2005</w:t>
      </w:r>
      <w:r>
        <w:rPr>
          <w:rFonts w:hint="eastAsia"/>
        </w:rPr>
        <w:t>起投入數位典藏衍生性商品開發與創業</w:t>
      </w:r>
      <w:r w:rsidR="00B725A9">
        <w:rPr>
          <w:rFonts w:hint="eastAsia"/>
        </w:rPr>
        <w:t>，</w:t>
      </w:r>
      <w:r>
        <w:rPr>
          <w:rFonts w:hint="eastAsia"/>
        </w:rPr>
        <w:t>目前為名紳科技有限公司負責人及淡水易洗網數位股份有限公司共同創業人</w:t>
      </w:r>
      <w:r w:rsidR="00B725A9">
        <w:rPr>
          <w:rFonts w:hint="eastAsia"/>
        </w:rPr>
        <w:t>。</w:t>
      </w:r>
      <w:r>
        <w:rPr>
          <w:rFonts w:hint="eastAsia"/>
        </w:rPr>
        <w:t>公司獨創之”不規則曲面轉印”技術於</w:t>
      </w:r>
      <w:r>
        <w:rPr>
          <w:rFonts w:hint="eastAsia"/>
        </w:rPr>
        <w:t>2006</w:t>
      </w:r>
      <w:r>
        <w:rPr>
          <w:rFonts w:hint="eastAsia"/>
        </w:rPr>
        <w:t>年獲得中華民國發明專利</w:t>
      </w:r>
      <w:r w:rsidR="00B725A9">
        <w:rPr>
          <w:rFonts w:hint="eastAsia"/>
        </w:rPr>
        <w:t>，</w:t>
      </w:r>
      <w:r>
        <w:rPr>
          <w:rFonts w:hint="eastAsia"/>
        </w:rPr>
        <w:t>隔年成功技轉藍天電腦</w:t>
      </w:r>
      <w:r>
        <w:rPr>
          <w:rFonts w:hint="eastAsia"/>
        </w:rPr>
        <w:t>mofa</w:t>
      </w:r>
      <w:r>
        <w:rPr>
          <w:rFonts w:hint="eastAsia"/>
        </w:rPr>
        <w:t>筆記型電腦廠</w:t>
      </w:r>
      <w:r w:rsidR="00B725A9">
        <w:rPr>
          <w:rFonts w:hint="eastAsia"/>
        </w:rPr>
        <w:t>，</w:t>
      </w:r>
      <w:r>
        <w:rPr>
          <w:rFonts w:hint="eastAsia"/>
        </w:rPr>
        <w:t>專司客製化筆電生產</w:t>
      </w:r>
      <w:r w:rsidR="00571095">
        <w:rPr>
          <w:rFonts w:hint="eastAsia"/>
        </w:rPr>
        <w:t>。</w:t>
      </w:r>
    </w:p>
    <w:p w:rsidR="00B725A9" w:rsidRDefault="00B725A9" w:rsidP="00B21541"/>
    <w:p w:rsidR="00B725A9" w:rsidRDefault="00B21541" w:rsidP="00B21541">
      <w:r>
        <w:rPr>
          <w:rFonts w:hint="eastAsia"/>
        </w:rPr>
        <w:t>2008</w:t>
      </w:r>
      <w:r>
        <w:rPr>
          <w:rFonts w:hint="eastAsia"/>
        </w:rPr>
        <w:t>年獲得經濟部中小企業處創新產業金質獎</w:t>
      </w:r>
      <w:r w:rsidR="00571095">
        <w:rPr>
          <w:rFonts w:hint="eastAsia"/>
        </w:rPr>
        <w:t>。</w:t>
      </w:r>
    </w:p>
    <w:p w:rsidR="00B725A9" w:rsidRDefault="00B21541" w:rsidP="00B725A9">
      <w:pPr>
        <w:ind w:leftChars="1" w:left="566" w:hangingChars="235" w:hanging="564"/>
      </w:pPr>
      <w:r>
        <w:rPr>
          <w:rFonts w:hint="eastAsia"/>
        </w:rPr>
        <w:t>2009</w:t>
      </w:r>
      <w:r>
        <w:rPr>
          <w:rFonts w:hint="eastAsia"/>
        </w:rPr>
        <w:t>年獲邀參與國科會數位典藏國家型計畫與故宮博物院</w:t>
      </w:r>
      <w:r>
        <w:rPr>
          <w:rFonts w:hint="eastAsia"/>
        </w:rPr>
        <w:t xml:space="preserve"> </w:t>
      </w:r>
      <w:r>
        <w:rPr>
          <w:rFonts w:hint="eastAsia"/>
        </w:rPr>
        <w:t>輔仁大學等單位</w:t>
      </w:r>
      <w:r>
        <w:rPr>
          <w:rFonts w:hint="eastAsia"/>
        </w:rPr>
        <w:t xml:space="preserve"> </w:t>
      </w:r>
      <w:r>
        <w:rPr>
          <w:rFonts w:hint="eastAsia"/>
        </w:rPr>
        <w:t>代表出席紐約授權展</w:t>
      </w:r>
      <w:r w:rsidR="00571095">
        <w:rPr>
          <w:rFonts w:hint="eastAsia"/>
        </w:rPr>
        <w:t>。</w:t>
      </w:r>
    </w:p>
    <w:p w:rsidR="00B725A9" w:rsidRDefault="00B21541" w:rsidP="00B725A9">
      <w:pPr>
        <w:ind w:left="566" w:hangingChars="236" w:hanging="566"/>
      </w:pPr>
      <w:r>
        <w:rPr>
          <w:rFonts w:hint="eastAsia"/>
        </w:rPr>
        <w:t>2010</w:t>
      </w:r>
      <w:r w:rsidR="00B725A9">
        <w:rPr>
          <w:rFonts w:hint="eastAsia"/>
        </w:rPr>
        <w:t>年</w:t>
      </w:r>
      <w:r>
        <w:rPr>
          <w:rFonts w:hint="eastAsia"/>
        </w:rPr>
        <w:t>於台北華山藝文中心</w:t>
      </w:r>
      <w:r>
        <w:rPr>
          <w:rFonts w:hint="eastAsia"/>
        </w:rPr>
        <w:t>(</w:t>
      </w:r>
      <w:r>
        <w:rPr>
          <w:rFonts w:hint="eastAsia"/>
        </w:rPr>
        <w:t>華山文創園區</w:t>
      </w:r>
      <w:r>
        <w:rPr>
          <w:rFonts w:hint="eastAsia"/>
        </w:rPr>
        <w:t>)</w:t>
      </w:r>
      <w:r>
        <w:rPr>
          <w:rFonts w:hint="eastAsia"/>
        </w:rPr>
        <w:t>結合鳳甲美術館</w:t>
      </w:r>
      <w:r>
        <w:rPr>
          <w:rFonts w:hint="eastAsia"/>
        </w:rPr>
        <w:t xml:space="preserve"> </w:t>
      </w:r>
      <w:r>
        <w:rPr>
          <w:rFonts w:hint="eastAsia"/>
        </w:rPr>
        <w:t>文建會</w:t>
      </w:r>
      <w:r>
        <w:rPr>
          <w:rFonts w:hint="eastAsia"/>
        </w:rPr>
        <w:t xml:space="preserve"> (</w:t>
      </w:r>
      <w:r>
        <w:rPr>
          <w:rFonts w:hint="eastAsia"/>
        </w:rPr>
        <w:t>文化部</w:t>
      </w:r>
      <w:r>
        <w:rPr>
          <w:rFonts w:hint="eastAsia"/>
        </w:rPr>
        <w:t>)</w:t>
      </w:r>
      <w:r>
        <w:rPr>
          <w:rFonts w:hint="eastAsia"/>
        </w:rPr>
        <w:t>國立藝術大學圖文所等產官學單位共同發表</w:t>
      </w:r>
      <w:r w:rsidR="00571095">
        <w:rPr>
          <w:rFonts w:hint="eastAsia"/>
        </w:rPr>
        <w:t>「</w:t>
      </w:r>
      <w:r>
        <w:rPr>
          <w:rFonts w:hint="eastAsia"/>
        </w:rPr>
        <w:t>出神入”畫”</w:t>
      </w:r>
      <w:r w:rsidR="00571095">
        <w:rPr>
          <w:rFonts w:hint="eastAsia"/>
        </w:rPr>
        <w:t>」</w:t>
      </w:r>
      <w:r>
        <w:rPr>
          <w:rFonts w:hint="eastAsia"/>
        </w:rPr>
        <w:t>等系列三</w:t>
      </w:r>
      <w:r>
        <w:rPr>
          <w:rFonts w:hint="eastAsia"/>
        </w:rPr>
        <w:t>C</w:t>
      </w:r>
      <w:r>
        <w:rPr>
          <w:rFonts w:hint="eastAsia"/>
        </w:rPr>
        <w:t>文創商品</w:t>
      </w:r>
      <w:r w:rsidR="00B725A9">
        <w:rPr>
          <w:rFonts w:hint="eastAsia"/>
        </w:rPr>
        <w:t>。並</w:t>
      </w:r>
      <w:r>
        <w:rPr>
          <w:rFonts w:hint="eastAsia"/>
        </w:rPr>
        <w:t>獲邀參與指導逢甲大學創業競賽</w:t>
      </w:r>
      <w:r w:rsidR="00B725A9">
        <w:rPr>
          <w:rFonts w:hint="eastAsia"/>
        </w:rPr>
        <w:t>，</w:t>
      </w:r>
      <w:r>
        <w:rPr>
          <w:rFonts w:hint="eastAsia"/>
        </w:rPr>
        <w:t>此一機緣也啟發筆者對文創微型創業與電子商務實務結合的興趣</w:t>
      </w:r>
      <w:r w:rsidR="00571095">
        <w:rPr>
          <w:rFonts w:hint="eastAsia"/>
        </w:rPr>
        <w:t>。</w:t>
      </w:r>
      <w:r>
        <w:rPr>
          <w:rFonts w:hint="eastAsia"/>
        </w:rPr>
        <w:t xml:space="preserve"> </w:t>
      </w:r>
    </w:p>
    <w:p w:rsidR="00B21541" w:rsidRDefault="00B21541" w:rsidP="00571095">
      <w:pPr>
        <w:ind w:left="566" w:hangingChars="236" w:hanging="566"/>
      </w:pPr>
      <w:r>
        <w:rPr>
          <w:rFonts w:hint="eastAsia"/>
        </w:rPr>
        <w:t>2013</w:t>
      </w:r>
      <w:r>
        <w:rPr>
          <w:rFonts w:hint="eastAsia"/>
        </w:rPr>
        <w:t>在眾多競爭者當中成功拿下台中市文化局</w:t>
      </w:r>
      <w:r w:rsidR="00571095">
        <w:rPr>
          <w:rFonts w:hint="eastAsia"/>
        </w:rPr>
        <w:t>，</w:t>
      </w:r>
      <w:r>
        <w:rPr>
          <w:rFonts w:hint="eastAsia"/>
        </w:rPr>
        <w:t>霧峰光復新村文創再生專案</w:t>
      </w:r>
      <w:r w:rsidR="00571095">
        <w:rPr>
          <w:rFonts w:hint="eastAsia"/>
        </w:rPr>
        <w:t>，</w:t>
      </w:r>
      <w:r>
        <w:rPr>
          <w:rFonts w:hint="eastAsia"/>
        </w:rPr>
        <w:t>隔年進駐民族路</w:t>
      </w:r>
      <w:r>
        <w:rPr>
          <w:rFonts w:hint="eastAsia"/>
        </w:rPr>
        <w:t>2</w:t>
      </w:r>
      <w:r>
        <w:rPr>
          <w:rFonts w:hint="eastAsia"/>
        </w:rPr>
        <w:t>號創立樟樹角國際文創會館</w:t>
      </w:r>
      <w:r>
        <w:rPr>
          <w:rFonts w:hint="eastAsia"/>
        </w:rPr>
        <w:t xml:space="preserve"> </w:t>
      </w:r>
      <w:r>
        <w:rPr>
          <w:rFonts w:hint="eastAsia"/>
        </w:rPr>
        <w:t>同時以</w:t>
      </w:r>
      <w:r>
        <w:rPr>
          <w:rFonts w:hint="eastAsia"/>
        </w:rPr>
        <w:t xml:space="preserve"> </w:t>
      </w:r>
      <w:r>
        <w:rPr>
          <w:rFonts w:hint="eastAsia"/>
        </w:rPr>
        <w:t>“青雨．禾</w:t>
      </w:r>
      <w:r>
        <w:rPr>
          <w:rFonts w:hint="eastAsia"/>
        </w:rPr>
        <w:t>(Raining .G)</w:t>
      </w:r>
      <w:r>
        <w:rPr>
          <w:rFonts w:hint="eastAsia"/>
        </w:rPr>
        <w:t>”</w:t>
      </w:r>
      <w:r>
        <w:rPr>
          <w:rFonts w:hint="eastAsia"/>
        </w:rPr>
        <w:t xml:space="preserve"> </w:t>
      </w:r>
      <w:r>
        <w:rPr>
          <w:rFonts w:hint="eastAsia"/>
        </w:rPr>
        <w:t>之文創品牌從電子虛擬通路出發</w:t>
      </w:r>
      <w:r w:rsidR="00571095">
        <w:rPr>
          <w:rFonts w:hint="eastAsia"/>
        </w:rPr>
        <w:t>，</w:t>
      </w:r>
      <w:r>
        <w:rPr>
          <w:rFonts w:hint="eastAsia"/>
        </w:rPr>
        <w:t>次第地跨入大華語市場</w:t>
      </w:r>
      <w:r w:rsidR="00571095">
        <w:rPr>
          <w:rFonts w:hint="eastAsia"/>
        </w:rPr>
        <w:t>。</w:t>
      </w:r>
    </w:p>
    <w:p w:rsidR="00571095" w:rsidRDefault="00571095" w:rsidP="00571095">
      <w:pPr>
        <w:ind w:left="566" w:hangingChars="236" w:hanging="566"/>
      </w:pPr>
    </w:p>
    <w:p w:rsidR="00571095" w:rsidRDefault="00571095" w:rsidP="00571095">
      <w:pPr>
        <w:ind w:left="566" w:hangingChars="236" w:hanging="566"/>
      </w:pPr>
    </w:p>
    <w:p w:rsidR="00571095" w:rsidRDefault="00571095" w:rsidP="00571095">
      <w:pPr>
        <w:ind w:left="566" w:hangingChars="236" w:hanging="566"/>
      </w:pPr>
    </w:p>
    <w:p w:rsidR="00B21541" w:rsidRPr="00571095" w:rsidRDefault="00B21541" w:rsidP="00B21541"/>
    <w:p w:rsidR="00B21541" w:rsidRDefault="00B21541" w:rsidP="00B21541">
      <w:r>
        <w:rPr>
          <w:rFonts w:asciiTheme="minorEastAsia" w:hAnsiTheme="minorEastAsia" w:hint="eastAsia"/>
        </w:rPr>
        <w:t>▌</w:t>
      </w:r>
      <w:r w:rsidRPr="00B21541">
        <w:rPr>
          <w:rFonts w:ascii="華康儷中黑" w:eastAsia="華康儷中黑" w:hAnsi="華康儷中黑" w:hint="eastAsia"/>
        </w:rPr>
        <w:t>邱嘉緣</w:t>
      </w:r>
      <w:r>
        <w:br/>
      </w:r>
    </w:p>
    <w:p w:rsidR="00B21541" w:rsidRDefault="00B21541" w:rsidP="00B21541">
      <w:r>
        <w:rPr>
          <w:rFonts w:hint="eastAsia"/>
        </w:rPr>
        <w:t xml:space="preserve">2014 </w:t>
      </w:r>
      <w:r>
        <w:rPr>
          <w:rFonts w:hint="eastAsia"/>
        </w:rPr>
        <w:t>好伴共同工作空間</w:t>
      </w:r>
      <w:r>
        <w:rPr>
          <w:rFonts w:hint="eastAsia"/>
        </w:rPr>
        <w:t xml:space="preserve"> </w:t>
      </w:r>
      <w:r>
        <w:rPr>
          <w:rFonts w:hint="eastAsia"/>
        </w:rPr>
        <w:t>共同創辦人</w:t>
      </w:r>
    </w:p>
    <w:p w:rsidR="00B21541" w:rsidRDefault="00B21541" w:rsidP="00B725A9">
      <w:pPr>
        <w:ind w:leftChars="1" w:left="566" w:hangingChars="235" w:hanging="564"/>
      </w:pPr>
      <w:r>
        <w:rPr>
          <w:rFonts w:hint="eastAsia"/>
        </w:rPr>
        <w:t xml:space="preserve">2013 </w:t>
      </w:r>
      <w:r>
        <w:rPr>
          <w:rFonts w:hint="eastAsia"/>
        </w:rPr>
        <w:t>「大學小革命－未來想像與創意人才培育計畫」〈</w:t>
      </w:r>
      <w:r>
        <w:rPr>
          <w:rFonts w:hint="eastAsia"/>
        </w:rPr>
        <w:t>Farm</w:t>
      </w:r>
      <w:r>
        <w:rPr>
          <w:rFonts w:hint="eastAsia"/>
        </w:rPr>
        <w:t>手作：都市合作農園〉專案計畫執行團隊</w:t>
      </w:r>
    </w:p>
    <w:p w:rsidR="00B21541" w:rsidRDefault="00B21541" w:rsidP="00B21541">
      <w:r>
        <w:rPr>
          <w:rFonts w:hint="eastAsia"/>
        </w:rPr>
        <w:t xml:space="preserve">2012 </w:t>
      </w:r>
      <w:r>
        <w:rPr>
          <w:rFonts w:hint="eastAsia"/>
        </w:rPr>
        <w:t>臺中審計新村青年創業聚落規劃團隊</w:t>
      </w:r>
    </w:p>
    <w:p w:rsidR="00B21541" w:rsidRDefault="00B21541" w:rsidP="00B21541">
      <w:r>
        <w:rPr>
          <w:rFonts w:hint="eastAsia"/>
        </w:rPr>
        <w:t xml:space="preserve">2012 </w:t>
      </w:r>
      <w:r>
        <w:rPr>
          <w:rFonts w:hint="eastAsia"/>
        </w:rPr>
        <w:t>臺灣大學「社會經濟組織的創新與設計」課程〈傢傢久〉計畫執行團隊</w:t>
      </w:r>
    </w:p>
    <w:p w:rsidR="00B21541" w:rsidRDefault="00B21541" w:rsidP="00B21541">
      <w:r>
        <w:rPr>
          <w:rFonts w:hint="eastAsia"/>
        </w:rPr>
        <w:t xml:space="preserve">2012 </w:t>
      </w:r>
      <w:r>
        <w:rPr>
          <w:rFonts w:hint="eastAsia"/>
        </w:rPr>
        <w:t>臺灣大學社會學系畢</w:t>
      </w:r>
    </w:p>
    <w:p w:rsidR="00B21541" w:rsidRDefault="00B21541" w:rsidP="00B21541"/>
    <w:p w:rsidR="00B21541" w:rsidRDefault="00B21541" w:rsidP="00B21541">
      <w:r>
        <w:rPr>
          <w:rFonts w:hint="eastAsia"/>
        </w:rPr>
        <w:t>好伴是靈感創意的孵育地，為大台中的築夢者打造理想實踐的中繼空間。</w:t>
      </w:r>
    </w:p>
    <w:p w:rsidR="00B21541" w:rsidRDefault="00B21541" w:rsidP="00B21541">
      <w:r>
        <w:rPr>
          <w:rFonts w:hint="eastAsia"/>
        </w:rPr>
        <w:t>不同領域的工作者帶著自己的故事來到好伴，相互激盪、豐富彼此的創造力。</w:t>
      </w:r>
    </w:p>
    <w:p w:rsidR="00B21541" w:rsidRDefault="00B21541" w:rsidP="00B21541">
      <w:r>
        <w:rPr>
          <w:rFonts w:hint="eastAsia"/>
        </w:rPr>
        <w:t>好伴不定期舉辦講座活動，用經驗交流為實作夥伴儲備再出發的能量。</w:t>
      </w:r>
    </w:p>
    <w:p w:rsidR="00B21541" w:rsidRDefault="00B21541" w:rsidP="00B21541">
      <w:r>
        <w:rPr>
          <w:rFonts w:hint="eastAsia"/>
        </w:rPr>
        <w:t>駐足中區，好伴把舊城的歷史風華化為行動的養分，傳承百年的職人精神，為你的夢想開創無限可能！</w:t>
      </w:r>
    </w:p>
    <w:p w:rsidR="00B21541" w:rsidRDefault="00B21541" w:rsidP="00B21541">
      <w:pPr>
        <w:widowControl/>
        <w:jc w:val="both"/>
        <w:rPr>
          <w:rFonts w:ascii="新細明體" w:eastAsia="新細明體" w:hAnsi="新細明體" w:cs="Times New Roman"/>
          <w:color w:val="000000"/>
          <w:kern w:val="0"/>
          <w:szCs w:val="24"/>
        </w:rPr>
      </w:pPr>
    </w:p>
    <w:p w:rsidR="00B21541" w:rsidRPr="009943D1" w:rsidRDefault="00B21541" w:rsidP="00B21541">
      <w:pPr>
        <w:widowControl/>
        <w:jc w:val="both"/>
        <w:rPr>
          <w:rFonts w:ascii="新細明體" w:eastAsia="新細明體" w:hAnsi="新細明體" w:cs="新細明體"/>
          <w:kern w:val="0"/>
          <w:szCs w:val="24"/>
        </w:rPr>
      </w:pPr>
      <w:r>
        <w:rPr>
          <w:rFonts w:ascii="新細明體" w:eastAsia="新細明體" w:hAnsi="新細明體" w:cs="Times New Roman" w:hint="eastAsia"/>
          <w:color w:val="000000"/>
          <w:kern w:val="0"/>
          <w:szCs w:val="24"/>
        </w:rPr>
        <w:t>▌</w:t>
      </w:r>
      <w:r w:rsidRPr="00B21541">
        <w:rPr>
          <w:rFonts w:ascii="華康儷中黑" w:eastAsia="華康儷中黑" w:hAnsi="華康儷中黑" w:cs="Times New Roman"/>
          <w:color w:val="000000"/>
          <w:kern w:val="0"/>
          <w:szCs w:val="24"/>
        </w:rPr>
        <w:t>羅恩加（瓦旦達路，泰雅族）</w:t>
      </w:r>
      <w:r>
        <w:rPr>
          <w:rFonts w:ascii="Times New Roman" w:eastAsia="新細明體" w:hAnsi="Times New Roman" w:cs="Times New Roman"/>
          <w:color w:val="000000"/>
          <w:kern w:val="0"/>
          <w:szCs w:val="24"/>
        </w:rPr>
        <w:br/>
      </w:r>
    </w:p>
    <w:p w:rsidR="00B21541" w:rsidRPr="00E761CE" w:rsidRDefault="00B21541" w:rsidP="00B21541">
      <w:r w:rsidRPr="009943D1">
        <w:rPr>
          <w:rFonts w:ascii="Times New Roman" w:eastAsia="新細明體" w:hAnsi="Times New Roman" w:cs="Times New Roman"/>
          <w:color w:val="000000"/>
          <w:kern w:val="0"/>
          <w:szCs w:val="24"/>
        </w:rPr>
        <w:t>政治大學民族系博士候選人。曾任靜宜大學通識教育中心兼任講師、國小代課老師、中央研究院民族所部落訪問學人與服務獎助服務工作。於</w:t>
      </w:r>
      <w:r w:rsidRPr="009943D1">
        <w:rPr>
          <w:rFonts w:ascii="Times New Roman" w:eastAsia="新細明體" w:hAnsi="Times New Roman" w:cs="Times New Roman"/>
          <w:color w:val="000000"/>
          <w:kern w:val="0"/>
          <w:szCs w:val="24"/>
        </w:rPr>
        <w:t>2001</w:t>
      </w:r>
      <w:r w:rsidRPr="009943D1">
        <w:rPr>
          <w:rFonts w:ascii="Times New Roman" w:eastAsia="新細明體" w:hAnsi="Times New Roman" w:cs="Times New Roman"/>
          <w:color w:val="000000"/>
          <w:kern w:val="0"/>
          <w:szCs w:val="24"/>
        </w:rPr>
        <w:t>年返鄉深耕部落，參與部落公共事務，積極參與並推動社區營造與有機農業的集體行動，致力改變原鄉地區的生活和產業。現為至善基金會數位網夢督導，在新竹縣尖石鄉培力在地工作者，組織部落工作團隊，以農業串結許多部落，並於</w:t>
      </w:r>
      <w:r w:rsidRPr="009943D1">
        <w:rPr>
          <w:rFonts w:ascii="Times New Roman" w:eastAsia="新細明體" w:hAnsi="Times New Roman" w:cs="Times New Roman"/>
          <w:color w:val="000000"/>
          <w:kern w:val="0"/>
          <w:szCs w:val="24"/>
        </w:rPr>
        <w:t>2010</w:t>
      </w:r>
      <w:r w:rsidRPr="009943D1">
        <w:rPr>
          <w:rFonts w:ascii="Times New Roman" w:eastAsia="新細明體" w:hAnsi="Times New Roman" w:cs="Times New Roman"/>
          <w:color w:val="000000"/>
          <w:kern w:val="0"/>
          <w:szCs w:val="24"/>
        </w:rPr>
        <w:t>年在服務地區掀起有機農業運動，這幾年亦陸續在其他原住民族地區分享工作經驗。目前他持續關注的議題工作有老人關懷工作、土地議題、民族教育與文化復振、有機農業推廣、農民生活、跨部落資源共享。而他始終堅信，投入一份愛，部落就改變的信念。</w:t>
      </w:r>
    </w:p>
    <w:p w:rsidR="00B21541" w:rsidRDefault="00B21541"/>
    <w:p w:rsidR="00B21541" w:rsidRPr="00B21541" w:rsidRDefault="00B21541"/>
    <w:sectPr w:rsidR="00B21541" w:rsidRPr="00B21541" w:rsidSect="00EC66EC">
      <w:footerReference w:type="default" r:id="rId6"/>
      <w:pgSz w:w="11906" w:h="16838"/>
      <w:pgMar w:top="1440" w:right="1274"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82C" w:rsidRDefault="0004582C" w:rsidP="008E275F">
      <w:r>
        <w:separator/>
      </w:r>
    </w:p>
  </w:endnote>
  <w:endnote w:type="continuationSeparator" w:id="0">
    <w:p w:rsidR="0004582C" w:rsidRDefault="0004582C" w:rsidP="008E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儷粗圓">
    <w:panose1 w:val="020F0709000000000000"/>
    <w:charset w:val="88"/>
    <w:family w:val="modern"/>
    <w:pitch w:val="fixed"/>
    <w:sig w:usb0="80000001" w:usb1="28091800" w:usb2="00000016" w:usb3="00000000" w:csb0="00100000" w:csb1="00000000"/>
  </w:font>
  <w:font w:name="華康儷中黑">
    <w:panose1 w:val="020B0509000000000000"/>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048213"/>
      <w:docPartObj>
        <w:docPartGallery w:val="Page Numbers (Bottom of Page)"/>
        <w:docPartUnique/>
      </w:docPartObj>
    </w:sdtPr>
    <w:sdtEndPr/>
    <w:sdtContent>
      <w:p w:rsidR="00264642" w:rsidRDefault="00264642">
        <w:pPr>
          <w:pStyle w:val="a6"/>
          <w:jc w:val="center"/>
        </w:pPr>
        <w:r>
          <w:fldChar w:fldCharType="begin"/>
        </w:r>
        <w:r>
          <w:instrText>PAGE   \* MERGEFORMAT</w:instrText>
        </w:r>
        <w:r>
          <w:fldChar w:fldCharType="separate"/>
        </w:r>
        <w:r w:rsidR="0004582C" w:rsidRPr="0004582C">
          <w:rPr>
            <w:noProof/>
            <w:lang w:val="zh-TW"/>
          </w:rPr>
          <w:t>1</w:t>
        </w:r>
        <w:r>
          <w:fldChar w:fldCharType="end"/>
        </w:r>
      </w:p>
    </w:sdtContent>
  </w:sdt>
  <w:p w:rsidR="00264642" w:rsidRDefault="002646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82C" w:rsidRDefault="0004582C" w:rsidP="008E275F">
      <w:r>
        <w:separator/>
      </w:r>
    </w:p>
  </w:footnote>
  <w:footnote w:type="continuationSeparator" w:id="0">
    <w:p w:rsidR="0004582C" w:rsidRDefault="0004582C" w:rsidP="008E2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CD"/>
    <w:rsid w:val="0004582C"/>
    <w:rsid w:val="000B3689"/>
    <w:rsid w:val="000F71EC"/>
    <w:rsid w:val="001000B6"/>
    <w:rsid w:val="001A6022"/>
    <w:rsid w:val="001E15BF"/>
    <w:rsid w:val="002250C3"/>
    <w:rsid w:val="00264642"/>
    <w:rsid w:val="002E10BC"/>
    <w:rsid w:val="0034140F"/>
    <w:rsid w:val="00394A87"/>
    <w:rsid w:val="003B6A7D"/>
    <w:rsid w:val="003C333E"/>
    <w:rsid w:val="003E252D"/>
    <w:rsid w:val="00432EEF"/>
    <w:rsid w:val="0049452B"/>
    <w:rsid w:val="004945C1"/>
    <w:rsid w:val="004C397B"/>
    <w:rsid w:val="00530147"/>
    <w:rsid w:val="005424D1"/>
    <w:rsid w:val="00571095"/>
    <w:rsid w:val="005F0F3F"/>
    <w:rsid w:val="005F5823"/>
    <w:rsid w:val="006336BB"/>
    <w:rsid w:val="00667634"/>
    <w:rsid w:val="00704ACD"/>
    <w:rsid w:val="00751869"/>
    <w:rsid w:val="00766DF6"/>
    <w:rsid w:val="00827390"/>
    <w:rsid w:val="00844171"/>
    <w:rsid w:val="008A0819"/>
    <w:rsid w:val="008E275F"/>
    <w:rsid w:val="008E65EE"/>
    <w:rsid w:val="008F6F12"/>
    <w:rsid w:val="00923F3A"/>
    <w:rsid w:val="00941037"/>
    <w:rsid w:val="00992FA6"/>
    <w:rsid w:val="009B75D5"/>
    <w:rsid w:val="00A42C69"/>
    <w:rsid w:val="00A47DCC"/>
    <w:rsid w:val="00A66F8D"/>
    <w:rsid w:val="00B21541"/>
    <w:rsid w:val="00B54EA0"/>
    <w:rsid w:val="00B725A9"/>
    <w:rsid w:val="00BF3372"/>
    <w:rsid w:val="00C302AF"/>
    <w:rsid w:val="00C86A98"/>
    <w:rsid w:val="00C904A1"/>
    <w:rsid w:val="00C932B3"/>
    <w:rsid w:val="00CA6BE1"/>
    <w:rsid w:val="00D33409"/>
    <w:rsid w:val="00D46C29"/>
    <w:rsid w:val="00D55877"/>
    <w:rsid w:val="00D76D74"/>
    <w:rsid w:val="00DA0D26"/>
    <w:rsid w:val="00DA2B4C"/>
    <w:rsid w:val="00E55BA4"/>
    <w:rsid w:val="00E82AFB"/>
    <w:rsid w:val="00E92FAF"/>
    <w:rsid w:val="00EC452C"/>
    <w:rsid w:val="00EC66EC"/>
    <w:rsid w:val="00F017EA"/>
    <w:rsid w:val="00F269FF"/>
    <w:rsid w:val="00F34993"/>
    <w:rsid w:val="00F91477"/>
    <w:rsid w:val="00FB4909"/>
    <w:rsid w:val="00FD5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66448E-DD03-4584-B541-316D4100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7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E275F"/>
    <w:pPr>
      <w:tabs>
        <w:tab w:val="center" w:pos="4153"/>
        <w:tab w:val="right" w:pos="8306"/>
      </w:tabs>
      <w:snapToGrid w:val="0"/>
    </w:pPr>
    <w:rPr>
      <w:sz w:val="20"/>
      <w:szCs w:val="20"/>
    </w:rPr>
  </w:style>
  <w:style w:type="character" w:customStyle="1" w:styleId="a5">
    <w:name w:val="頁首 字元"/>
    <w:basedOn w:val="a0"/>
    <w:link w:val="a4"/>
    <w:uiPriority w:val="99"/>
    <w:rsid w:val="008E275F"/>
    <w:rPr>
      <w:sz w:val="20"/>
      <w:szCs w:val="20"/>
    </w:rPr>
  </w:style>
  <w:style w:type="paragraph" w:styleId="a6">
    <w:name w:val="footer"/>
    <w:basedOn w:val="a"/>
    <w:link w:val="a7"/>
    <w:uiPriority w:val="99"/>
    <w:unhideWhenUsed/>
    <w:rsid w:val="008E275F"/>
    <w:pPr>
      <w:tabs>
        <w:tab w:val="center" w:pos="4153"/>
        <w:tab w:val="right" w:pos="8306"/>
      </w:tabs>
      <w:snapToGrid w:val="0"/>
    </w:pPr>
    <w:rPr>
      <w:sz w:val="20"/>
      <w:szCs w:val="20"/>
    </w:rPr>
  </w:style>
  <w:style w:type="character" w:customStyle="1" w:styleId="a7">
    <w:name w:val="頁尾 字元"/>
    <w:basedOn w:val="a0"/>
    <w:link w:val="a6"/>
    <w:uiPriority w:val="99"/>
    <w:rsid w:val="008E275F"/>
    <w:rPr>
      <w:sz w:val="20"/>
      <w:szCs w:val="20"/>
    </w:rPr>
  </w:style>
  <w:style w:type="paragraph" w:customStyle="1" w:styleId="Default">
    <w:name w:val="Default"/>
    <w:rsid w:val="004945C1"/>
    <w:pPr>
      <w:widowControl w:val="0"/>
      <w:autoSpaceDE w:val="0"/>
      <w:autoSpaceDN w:val="0"/>
      <w:adjustRightInd w:val="0"/>
    </w:pPr>
    <w:rPr>
      <w:rFonts w:ascii="標楷體" w:eastAsia="標楷體" w:cs="標楷體"/>
      <w:color w:val="000000"/>
      <w:kern w:val="0"/>
      <w:szCs w:val="24"/>
    </w:rPr>
  </w:style>
  <w:style w:type="character" w:styleId="a8">
    <w:name w:val="Hyperlink"/>
    <w:basedOn w:val="a0"/>
    <w:uiPriority w:val="99"/>
    <w:unhideWhenUsed/>
    <w:rsid w:val="00827390"/>
    <w:rPr>
      <w:color w:val="0000FF" w:themeColor="hyperlink"/>
      <w:u w:val="single"/>
    </w:rPr>
  </w:style>
  <w:style w:type="paragraph" w:styleId="Web">
    <w:name w:val="Normal (Web)"/>
    <w:basedOn w:val="a"/>
    <w:uiPriority w:val="99"/>
    <w:semiHidden/>
    <w:unhideWhenUsed/>
    <w:rsid w:val="00B21541"/>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0F71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71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cp:lastModifiedBy>
  <cp:revision>8</cp:revision>
  <cp:lastPrinted>2014-10-20T05:27:00Z</cp:lastPrinted>
  <dcterms:created xsi:type="dcterms:W3CDTF">2014-10-27T01:30:00Z</dcterms:created>
  <dcterms:modified xsi:type="dcterms:W3CDTF">2014-10-27T10:17:00Z</dcterms:modified>
</cp:coreProperties>
</file>