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88B8" w14:textId="77777777" w:rsidR="00CE3A0B" w:rsidRPr="00CE3A0B" w:rsidRDefault="00CE3A0B" w:rsidP="00CE3A0B">
      <w:pPr>
        <w:spacing w:line="460" w:lineRule="exact"/>
        <w:rPr>
          <w:rFonts w:ascii="標楷體" w:eastAsia="標楷體" w:hAnsi="Times New Roman" w:cs="Times New Roman"/>
          <w:spacing w:val="30"/>
          <w:sz w:val="40"/>
          <w:szCs w:val="40"/>
        </w:rPr>
      </w:pPr>
      <w:proofErr w:type="gramStart"/>
      <w:r>
        <w:rPr>
          <w:rFonts w:ascii="Times New Roman" w:eastAsia="標楷體" w:hAnsi="Times New Roman" w:cs="Times New Roman" w:hint="eastAsia"/>
          <w:bCs/>
          <w:sz w:val="36"/>
          <w:szCs w:val="40"/>
        </w:rPr>
        <w:t>臺</w:t>
      </w:r>
      <w:proofErr w:type="gramEnd"/>
      <w:r w:rsidRPr="00CE3A0B">
        <w:rPr>
          <w:rFonts w:ascii="Times New Roman" w:eastAsia="標楷體" w:hAnsi="Times New Roman" w:cs="Times New Roman" w:hint="eastAsia"/>
          <w:bCs/>
          <w:sz w:val="36"/>
          <w:szCs w:val="40"/>
        </w:rPr>
        <w:t>中市中等以上學校勤學優秀學生獎學金實施要點</w:t>
      </w:r>
    </w:p>
    <w:p w14:paraId="11BBD0F1" w14:textId="77777777"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14:paraId="6D4B55B6"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14:paraId="7E240EBD"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14:paraId="485670F4"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14:paraId="37382A11"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14:paraId="00B29776"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14:paraId="5E692FB4" w14:textId="77777777"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14:paraId="0458022F" w14:textId="77777777"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14:paraId="3F587255" w14:textId="77777777"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14:paraId="3F26F5A1" w14:textId="77777777"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14:paraId="54A9F7A8" w14:textId="77777777"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14:paraId="178EBD87" w14:textId="77777777"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14:paraId="5A09A12F" w14:textId="77777777" w:rsidR="00CE3A0B" w:rsidRPr="00CE3A0B" w:rsidRDefault="00CE3A0B" w:rsidP="00CE3A0B">
      <w:pPr>
        <w:jc w:val="right"/>
        <w:rPr>
          <w:rFonts w:ascii="Times New Roman" w:eastAsia="新細明體" w:hAnsi="Times New Roman" w:cs="Times New Roman"/>
          <w:sz w:val="20"/>
          <w:szCs w:val="20"/>
        </w:rPr>
      </w:pPr>
    </w:p>
    <w:p w14:paraId="3E796A4E" w14:textId="77777777"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14:paraId="52F01132" w14:textId="77777777"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14:paraId="5ED0835A" w14:textId="77777777"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14:paraId="004C0BE2" w14:textId="77777777"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14:paraId="00709E12" w14:textId="77777777"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14:paraId="7B6CB828" w14:textId="77777777"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14:paraId="14E1D7C6" w14:textId="77777777"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科及</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領域不及格者。</w:t>
      </w:r>
    </w:p>
    <w:p w14:paraId="371F7BC1" w14:textId="77777777"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w:t>
      </w:r>
    </w:p>
    <w:p w14:paraId="4DDB7720" w14:textId="77777777"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科不及格者。五年制專科學校之四、五年級以大專院</w:t>
      </w:r>
      <w:r w:rsidRPr="00873696">
        <w:rPr>
          <w:rFonts w:ascii="標楷體" w:eastAsia="標楷體" w:hAnsi="標楷體" w:cs="Arial" w:hint="eastAsia"/>
          <w:color w:val="000000" w:themeColor="text1"/>
          <w:sz w:val="28"/>
          <w:szCs w:val="28"/>
        </w:rPr>
        <w:t>校計。</w:t>
      </w:r>
    </w:p>
    <w:p w14:paraId="7775E28F" w14:textId="77777777"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14:paraId="00818349" w14:textId="77777777"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14:paraId="03963A66" w14:textId="77777777"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14:paraId="354B1B58" w14:textId="77777777"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14:paraId="1D64DE76" w14:textId="77777777"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14:paraId="41B7271A" w14:textId="77777777"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14:paraId="2A63E48E" w14:textId="77777777"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w:t>
      </w:r>
      <w:proofErr w:type="gramStart"/>
      <w:r w:rsidRPr="00F6340E">
        <w:rPr>
          <w:rFonts w:ascii="標楷體" w:eastAsia="標楷體" w:hAnsi="標楷體" w:cs="Times New Roman" w:hint="eastAsia"/>
          <w:color w:val="000000" w:themeColor="text1"/>
          <w:sz w:val="28"/>
          <w:szCs w:val="28"/>
        </w:rPr>
        <w:t>組間勻支</w:t>
      </w:r>
      <w:proofErr w:type="gramEnd"/>
      <w:r w:rsidRPr="00F6340E">
        <w:rPr>
          <w:rFonts w:ascii="標楷體" w:eastAsia="標楷體" w:hAnsi="標楷體" w:cs="Times New Roman" w:hint="eastAsia"/>
          <w:color w:val="000000" w:themeColor="text1"/>
          <w:sz w:val="28"/>
          <w:szCs w:val="28"/>
        </w:rPr>
        <w:t>經費，且優先增加國中組發給名額為原則。</w:t>
      </w:r>
    </w:p>
    <w:p w14:paraId="5543DE1F" w14:textId="77777777"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14:paraId="27AD307E" w14:textId="77777777"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14:paraId="3A2A1476" w14:textId="77777777"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14:paraId="7B5FBFAA" w14:textId="77777777"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14:paraId="2348E3EE" w14:textId="77777777"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14:paraId="3E5CEF03" w14:textId="77777777"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14:paraId="0E4A1FDB" w14:textId="77777777"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w:t>
      </w:r>
      <w:r w:rsidR="00BF3118">
        <w:rPr>
          <w:rFonts w:ascii="標楷體" w:eastAsia="標楷體" w:hAnsi="標楷體" w:cs="Arial" w:hint="eastAsia"/>
          <w:color w:val="000000" w:themeColor="text1"/>
          <w:sz w:val="28"/>
          <w:szCs w:val="28"/>
        </w:rPr>
        <w:t>二十</w:t>
      </w:r>
      <w:r w:rsidRPr="00F6340E">
        <w:rPr>
          <w:rFonts w:ascii="標楷體" w:eastAsia="標楷體" w:hAnsi="標楷體" w:cs="Arial" w:hint="eastAsia"/>
          <w:color w:val="000000" w:themeColor="text1"/>
          <w:sz w:val="28"/>
          <w:szCs w:val="28"/>
        </w:rPr>
        <w:t>日止，並以郵戳為</w:t>
      </w:r>
      <w:proofErr w:type="gramStart"/>
      <w:r w:rsidRPr="00F6340E">
        <w:rPr>
          <w:rFonts w:ascii="標楷體" w:eastAsia="標楷體" w:hAnsi="標楷體" w:cs="Arial" w:hint="eastAsia"/>
          <w:color w:val="000000" w:themeColor="text1"/>
          <w:sz w:val="28"/>
          <w:szCs w:val="28"/>
        </w:rPr>
        <w:t>憑</w:t>
      </w:r>
      <w:proofErr w:type="gramEnd"/>
      <w:r w:rsidRPr="00F6340E">
        <w:rPr>
          <w:rFonts w:ascii="標楷體" w:eastAsia="標楷體" w:hAnsi="標楷體" w:cs="Arial" w:hint="eastAsia"/>
          <w:color w:val="000000" w:themeColor="text1"/>
          <w:sz w:val="28"/>
          <w:szCs w:val="28"/>
        </w:rPr>
        <w:t>，逾期申請或個別申請者不予受理。</w:t>
      </w:r>
    </w:p>
    <w:p w14:paraId="4CB4DF43" w14:textId="77777777"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14:paraId="51E5EAD9" w14:textId="77777777"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14:paraId="7C6F7B0B" w14:textId="77777777"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w:t>
      </w:r>
      <w:proofErr w:type="gramStart"/>
      <w:r w:rsidRPr="00F6340E">
        <w:rPr>
          <w:rFonts w:ascii="標楷體" w:eastAsia="標楷體" w:hAnsi="標楷體" w:cs="Arial" w:hint="eastAsia"/>
          <w:color w:val="000000" w:themeColor="text1"/>
          <w:sz w:val="28"/>
          <w:szCs w:val="28"/>
        </w:rPr>
        <w:t>成員均為無</w:t>
      </w:r>
      <w:proofErr w:type="gramEnd"/>
      <w:r w:rsidRPr="00F6340E">
        <w:rPr>
          <w:rFonts w:ascii="標楷體" w:eastAsia="標楷體" w:hAnsi="標楷體" w:cs="Arial" w:hint="eastAsia"/>
          <w:color w:val="000000" w:themeColor="text1"/>
          <w:sz w:val="28"/>
          <w:szCs w:val="28"/>
        </w:rPr>
        <w:t>給職。</w:t>
      </w:r>
    </w:p>
    <w:p w14:paraId="5BD04AA2" w14:textId="77777777"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14:paraId="60CC0995" w14:textId="77777777"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w:t>
      </w:r>
      <w:proofErr w:type="gramStart"/>
      <w:r w:rsidRPr="00873696">
        <w:rPr>
          <w:rFonts w:ascii="標楷體" w:eastAsia="標楷體" w:hAnsi="標楷體" w:cs="Arial" w:hint="eastAsia"/>
          <w:color w:val="000000" w:themeColor="text1"/>
          <w:sz w:val="28"/>
          <w:szCs w:val="28"/>
        </w:rPr>
        <w:t>之印領清冊</w:t>
      </w:r>
      <w:proofErr w:type="gramEnd"/>
      <w:r w:rsidRPr="00873696">
        <w:rPr>
          <w:rFonts w:ascii="標楷體" w:eastAsia="標楷體" w:hAnsi="標楷體" w:cs="Arial" w:hint="eastAsia"/>
          <w:color w:val="000000" w:themeColor="text1"/>
          <w:sz w:val="28"/>
          <w:szCs w:val="28"/>
        </w:rPr>
        <w:t>及學校收據，據以撥款並由學校轉發。</w:t>
      </w:r>
    </w:p>
    <w:p w14:paraId="0E988614" w14:textId="77777777" w:rsidR="0096004D" w:rsidRPr="000D35F1" w:rsidRDefault="00CE3A0B" w:rsidP="00CE3A0B">
      <w:pPr>
        <w:numPr>
          <w:ilvl w:val="0"/>
          <w:numId w:val="7"/>
        </w:numPr>
        <w:tabs>
          <w:tab w:val="left" w:pos="567"/>
        </w:tabs>
        <w:spacing w:line="460" w:lineRule="exact"/>
        <w:ind w:left="567" w:hanging="567"/>
        <w:jc w:val="both"/>
        <w:rPr>
          <w:color w:val="000000" w:themeColor="text1"/>
        </w:rPr>
      </w:pPr>
      <w:r w:rsidRPr="000D35F1">
        <w:rPr>
          <w:rFonts w:ascii="標楷體" w:eastAsia="標楷體" w:hAnsi="標楷體" w:cs="Times New Roman" w:hint="eastAsia"/>
          <w:color w:val="000000" w:themeColor="text1"/>
          <w:sz w:val="28"/>
          <w:szCs w:val="28"/>
        </w:rPr>
        <w:t>本奬學金受獎學生如申請資料與事實不符，經查證屬實者，應繳還其已具領獎學金。</w:t>
      </w:r>
    </w:p>
    <w:sectPr w:rsidR="0096004D" w:rsidRPr="000D35F1"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2926" w14:textId="77777777" w:rsidR="002D0D7F" w:rsidRDefault="002D0D7F">
      <w:r>
        <w:separator/>
      </w:r>
    </w:p>
  </w:endnote>
  <w:endnote w:type="continuationSeparator" w:id="0">
    <w:p w14:paraId="483EEEE2" w14:textId="77777777" w:rsidR="002D0D7F" w:rsidRDefault="002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64FF" w14:textId="77777777"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5B18320" w14:textId="77777777" w:rsidR="00805A1B" w:rsidRDefault="002D0D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081C" w14:textId="77777777"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F3118">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BF3118">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6EB8" w14:textId="77777777" w:rsidR="002D0D7F" w:rsidRDefault="002D0D7F">
      <w:r>
        <w:separator/>
      </w:r>
    </w:p>
  </w:footnote>
  <w:footnote w:type="continuationSeparator" w:id="0">
    <w:p w14:paraId="1380B5DC" w14:textId="77777777" w:rsidR="002D0D7F" w:rsidRDefault="002D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70"/>
    <w:rsid w:val="000A5FBC"/>
    <w:rsid w:val="000D35F1"/>
    <w:rsid w:val="00122BE1"/>
    <w:rsid w:val="001459E4"/>
    <w:rsid w:val="00150A55"/>
    <w:rsid w:val="001D7708"/>
    <w:rsid w:val="00273F70"/>
    <w:rsid w:val="002D0D7F"/>
    <w:rsid w:val="003054E4"/>
    <w:rsid w:val="003056C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A62041"/>
    <w:rsid w:val="00B15C19"/>
    <w:rsid w:val="00B73C0A"/>
    <w:rsid w:val="00B910B3"/>
    <w:rsid w:val="00BE15E9"/>
    <w:rsid w:val="00BF3118"/>
    <w:rsid w:val="00C17BCC"/>
    <w:rsid w:val="00C211A5"/>
    <w:rsid w:val="00CE3A0B"/>
    <w:rsid w:val="00CE582A"/>
    <w:rsid w:val="00D00749"/>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E069"/>
  <w15:docId w15:val="{B559BA47-A5D2-4AF7-B71D-76920957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行政05</cp:lastModifiedBy>
  <cp:revision>2</cp:revision>
  <cp:lastPrinted>2018-08-21T03:25:00Z</cp:lastPrinted>
  <dcterms:created xsi:type="dcterms:W3CDTF">2021-02-24T05:40:00Z</dcterms:created>
  <dcterms:modified xsi:type="dcterms:W3CDTF">2021-02-24T05:40:00Z</dcterms:modified>
</cp:coreProperties>
</file>