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0D" w:rsidRPr="00050807" w:rsidRDefault="008E1F0D" w:rsidP="008E1F0D">
      <w:pPr>
        <w:pStyle w:val="Default"/>
        <w:spacing w:line="0" w:lineRule="atLeast"/>
        <w:jc w:val="center"/>
        <w:rPr>
          <w:sz w:val="36"/>
          <w:szCs w:val="36"/>
          <w:u w:val="single"/>
        </w:rPr>
      </w:pPr>
      <w:r w:rsidRPr="00692D44">
        <w:rPr>
          <w:rFonts w:hint="eastAsia"/>
          <w:sz w:val="36"/>
          <w:szCs w:val="36"/>
          <w:u w:val="single"/>
        </w:rPr>
        <w:t>國立勤益科技大學</w:t>
      </w:r>
      <w:r w:rsidRPr="008E1F0D">
        <w:rPr>
          <w:rFonts w:hint="eastAsia"/>
          <w:sz w:val="36"/>
          <w:szCs w:val="36"/>
          <w:u w:val="single"/>
        </w:rPr>
        <w:t>104年度</w:t>
      </w:r>
      <w:r w:rsidR="00050807" w:rsidRPr="00050807">
        <w:rPr>
          <w:rFonts w:hint="eastAsia"/>
          <w:sz w:val="36"/>
          <w:szCs w:val="36"/>
          <w:u w:val="single"/>
        </w:rPr>
        <w:t>機械原理及實作訓練營</w:t>
      </w:r>
    </w:p>
    <w:p w:rsidR="008E1F0D" w:rsidRPr="00692D44" w:rsidRDefault="00E61BF5" w:rsidP="008E1F0D">
      <w:pPr>
        <w:pStyle w:val="Default"/>
        <w:spacing w:line="0" w:lineRule="atLeast"/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第二梯次</w:t>
      </w:r>
      <w:r w:rsidR="008E1F0D" w:rsidRPr="00692D44">
        <w:rPr>
          <w:rFonts w:hint="eastAsia"/>
          <w:sz w:val="36"/>
          <w:szCs w:val="36"/>
          <w:u w:val="single"/>
        </w:rPr>
        <w:t>招生簡章</w:t>
      </w:r>
    </w:p>
    <w:p w:rsidR="008E1F0D" w:rsidRPr="004C2809" w:rsidRDefault="008E1F0D" w:rsidP="004C2809">
      <w:pPr>
        <w:pStyle w:val="Default"/>
        <w:spacing w:line="0" w:lineRule="atLeast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36"/>
          <w:szCs w:val="36"/>
        </w:rPr>
        <w:t xml:space="preserve">          </w:t>
      </w:r>
      <w:r w:rsidRPr="00C639E2">
        <w:rPr>
          <w:rFonts w:ascii="Times New Roman" w:cs="Times New Roman"/>
          <w:sz w:val="36"/>
          <w:szCs w:val="36"/>
        </w:rPr>
        <w:t xml:space="preserve"> </w:t>
      </w:r>
      <w:r>
        <w:rPr>
          <w:rFonts w:ascii="Times New Roman" w:cs="Times New Roman" w:hint="eastAsia"/>
          <w:sz w:val="36"/>
          <w:szCs w:val="36"/>
        </w:rPr>
        <w:t xml:space="preserve">     </w:t>
      </w:r>
      <w:r w:rsidRPr="004C2809">
        <w:rPr>
          <w:rFonts w:hint="eastAsia"/>
          <w:sz w:val="28"/>
          <w:szCs w:val="28"/>
          <w:u w:val="single"/>
        </w:rPr>
        <w:t>&lt;非學分班</w:t>
      </w:r>
      <w:r w:rsidR="004C2809">
        <w:rPr>
          <w:rFonts w:hint="eastAsia"/>
          <w:sz w:val="28"/>
          <w:szCs w:val="28"/>
          <w:u w:val="single"/>
        </w:rPr>
        <w:t>系列</w:t>
      </w:r>
      <w:r w:rsidRPr="004C2809">
        <w:rPr>
          <w:rFonts w:hint="eastAsia"/>
          <w:sz w:val="28"/>
          <w:szCs w:val="28"/>
          <w:u w:val="single"/>
        </w:rPr>
        <w:t>&gt;</w:t>
      </w:r>
    </w:p>
    <w:tbl>
      <w:tblPr>
        <w:tblStyle w:val="-11"/>
        <w:tblW w:w="0" w:type="auto"/>
        <w:tblLook w:val="04A0"/>
      </w:tblPr>
      <w:tblGrid>
        <w:gridCol w:w="10404"/>
      </w:tblGrid>
      <w:tr w:rsidR="008E1F0D" w:rsidRPr="00D361BE" w:rsidTr="00050807">
        <w:trPr>
          <w:cnfStyle w:val="100000000000"/>
          <w:trHeight w:val="669"/>
        </w:trPr>
        <w:tc>
          <w:tcPr>
            <w:cnfStyle w:val="001000000000"/>
            <w:tcW w:w="10404" w:type="dxa"/>
          </w:tcPr>
          <w:p w:rsidR="008E1F0D" w:rsidRPr="00050807" w:rsidRDefault="008E1F0D" w:rsidP="008E1F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0807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報名資訊</w:t>
            </w:r>
          </w:p>
        </w:tc>
      </w:tr>
      <w:tr w:rsidR="008E1F0D" w:rsidRPr="00D361BE" w:rsidTr="001540E2">
        <w:trPr>
          <w:cnfStyle w:val="000000100000"/>
          <w:trHeight w:val="8858"/>
        </w:trPr>
        <w:tc>
          <w:tcPr>
            <w:cnfStyle w:val="001000000000"/>
            <w:tcW w:w="10404" w:type="dxa"/>
            <w:vAlign w:val="center"/>
          </w:tcPr>
          <w:p w:rsidR="00225DCA" w:rsidRPr="00D361BE" w:rsidRDefault="00225DCA" w:rsidP="001540E2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報名時間:即日起至2015年</w:t>
            </w:r>
            <w:r w:rsidR="007E7A0C">
              <w:rPr>
                <w:rFonts w:ascii="標楷體" w:eastAsia="標楷體" w:hAnsi="標楷體" w:hint="eastAsia"/>
                <w:b w:val="0"/>
                <w:szCs w:val="24"/>
              </w:rPr>
              <w:t>12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月</w:t>
            </w:r>
            <w:r w:rsidR="007E7A0C">
              <w:rPr>
                <w:rFonts w:ascii="標楷體" w:eastAsia="標楷體" w:hAnsi="標楷體" w:hint="eastAsia"/>
                <w:b w:val="0"/>
                <w:szCs w:val="24"/>
              </w:rPr>
              <w:t>4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日</w:t>
            </w:r>
          </w:p>
          <w:p w:rsidR="00225DCA" w:rsidRPr="00D361BE" w:rsidRDefault="00225DCA" w:rsidP="001540E2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報名地點: 國立勤益科技大學-進修推廣部-終身學習組辦公室(國秀樓3樓)</w:t>
            </w:r>
          </w:p>
          <w:p w:rsidR="00225DCA" w:rsidRPr="00D361BE" w:rsidRDefault="00225DCA" w:rsidP="001540E2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受理時間：週一至週五，上午九點~到晚上九點</w:t>
            </w:r>
          </w:p>
          <w:p w:rsidR="00225DCA" w:rsidRPr="00D361BE" w:rsidRDefault="00225DCA" w:rsidP="001540E2">
            <w:pPr>
              <w:pStyle w:val="ab"/>
              <w:ind w:leftChars="0" w:left="504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 xml:space="preserve">洽詢電話：04-23924505轉2633、2702    </w:t>
            </w:r>
          </w:p>
          <w:p w:rsidR="00225DCA" w:rsidRPr="00D361BE" w:rsidRDefault="00225DCA" w:rsidP="001540E2">
            <w:pPr>
              <w:pStyle w:val="ab"/>
              <w:ind w:leftChars="0" w:left="504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 xml:space="preserve">本部網址: </w:t>
            </w:r>
            <w:hyperlink r:id="rId7" w:history="1">
              <w:r w:rsidRPr="00D361BE">
                <w:rPr>
                  <w:rFonts w:ascii="標楷體" w:eastAsia="標楷體" w:hAnsi="標楷體" w:hint="eastAsia"/>
                  <w:b w:val="0"/>
                </w:rPr>
                <w:t>http://cec.web2.ncut.edu.tw/files/11-1004-2855.php</w:t>
              </w:r>
            </w:hyperlink>
          </w:p>
          <w:tbl>
            <w:tblPr>
              <w:tblStyle w:val="2-5"/>
              <w:tblW w:w="0" w:type="auto"/>
              <w:tblLook w:val="04A0"/>
            </w:tblPr>
            <w:tblGrid>
              <w:gridCol w:w="10173"/>
            </w:tblGrid>
            <w:tr w:rsidR="004C2809" w:rsidRPr="00D361BE" w:rsidTr="004C2809">
              <w:trPr>
                <w:cnfStyle w:val="100000000000"/>
              </w:trPr>
              <w:tc>
                <w:tcPr>
                  <w:cnfStyle w:val="001000000100"/>
                  <w:tcW w:w="10173" w:type="dxa"/>
                </w:tcPr>
                <w:p w:rsidR="00050807" w:rsidRDefault="00050807" w:rsidP="001540E2">
                  <w:pPr>
                    <w:jc w:val="both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>課程詢問窗口：產學營運總中心-校級專業技術服務中心　專任助理陳毅遠</w:t>
                  </w:r>
                </w:p>
                <w:p w:rsidR="004C2809" w:rsidRPr="00050807" w:rsidRDefault="00050807" w:rsidP="001540E2">
                  <w:pPr>
                    <w:jc w:val="both"/>
                    <w:rPr>
                      <w:rFonts w:ascii="新細明體" w:hAnsi="新細明體"/>
                      <w:szCs w:val="24"/>
                    </w:rPr>
                  </w:pPr>
                  <w:r>
                    <w:rPr>
                      <w:rFonts w:ascii="新細明體" w:hAnsi="新細明體" w:hint="eastAsia"/>
                      <w:szCs w:val="24"/>
                    </w:rPr>
                    <w:t xml:space="preserve">              (</w:t>
                  </w:r>
                  <w:r w:rsidRPr="00422B2B">
                    <w:rPr>
                      <w:rFonts w:ascii="新細明體" w:hAnsi="新細明體" w:hint="eastAsia"/>
                      <w:szCs w:val="24"/>
                    </w:rPr>
                    <w:t>ciw434@ncut.edu.tw</w:t>
                  </w:r>
                  <w:r>
                    <w:rPr>
                      <w:rFonts w:ascii="新細明體" w:hAnsi="新細明體" w:hint="eastAsia"/>
                      <w:szCs w:val="24"/>
                    </w:rPr>
                    <w:t>)／04-23924505分機2475</w:t>
                  </w:r>
                </w:p>
              </w:tc>
            </w:tr>
          </w:tbl>
          <w:p w:rsidR="008E1F0D" w:rsidRPr="00D361BE" w:rsidRDefault="00225DCA" w:rsidP="001540E2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研習期間：</w:t>
            </w:r>
            <w:r w:rsidRPr="00D361BE">
              <w:rPr>
                <w:rFonts w:ascii="標楷體" w:eastAsia="標楷體" w:hAnsi="標楷體"/>
                <w:b w:val="0"/>
                <w:szCs w:val="24"/>
              </w:rPr>
              <w:t xml:space="preserve"> </w:t>
            </w:r>
            <w:r w:rsidR="008E1F0D" w:rsidRPr="00D361BE">
              <w:rPr>
                <w:rFonts w:ascii="標楷體" w:eastAsia="標楷體" w:hAnsi="標楷體" w:hint="eastAsia"/>
                <w:b w:val="0"/>
                <w:szCs w:val="24"/>
              </w:rPr>
              <w:t>2015年</w:t>
            </w:r>
            <w:r w:rsidR="00C52F52">
              <w:rPr>
                <w:rFonts w:ascii="標楷體" w:eastAsia="標楷體" w:hAnsi="標楷體" w:hint="eastAsia"/>
                <w:b w:val="0"/>
                <w:szCs w:val="24"/>
              </w:rPr>
              <w:t>12</w:t>
            </w:r>
            <w:r w:rsidR="008E1F0D" w:rsidRPr="00D361BE">
              <w:rPr>
                <w:rFonts w:ascii="標楷體" w:eastAsia="標楷體" w:hAnsi="標楷體" w:hint="eastAsia"/>
                <w:b w:val="0"/>
                <w:szCs w:val="24"/>
              </w:rPr>
              <w:t>月</w:t>
            </w:r>
            <w:r w:rsidR="00C52F52">
              <w:rPr>
                <w:rFonts w:ascii="標楷體" w:eastAsia="標楷體" w:hAnsi="標楷體" w:hint="eastAsia"/>
                <w:b w:val="0"/>
                <w:szCs w:val="24"/>
              </w:rPr>
              <w:t>12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日至1</w:t>
            </w:r>
            <w:r w:rsidR="00C52F52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月</w:t>
            </w:r>
            <w:r w:rsidR="00C52F52">
              <w:rPr>
                <w:rFonts w:ascii="標楷體" w:eastAsia="標楷體" w:hAnsi="標楷體" w:hint="eastAsia"/>
                <w:b w:val="0"/>
                <w:szCs w:val="24"/>
              </w:rPr>
              <w:t>13</w:t>
            </w:r>
            <w:r w:rsidR="008E1F0D" w:rsidRPr="00D361BE">
              <w:rPr>
                <w:rFonts w:ascii="標楷體" w:eastAsia="標楷體" w:hAnsi="標楷體" w:hint="eastAsia"/>
                <w:b w:val="0"/>
                <w:szCs w:val="24"/>
              </w:rPr>
              <w:t>日(</w:t>
            </w:r>
            <w:r w:rsidR="00050807">
              <w:rPr>
                <w:rFonts w:ascii="標楷體" w:eastAsia="標楷體" w:hAnsi="標楷體" w:hint="eastAsia"/>
                <w:b w:val="0"/>
                <w:szCs w:val="24"/>
              </w:rPr>
              <w:t>週六</w:t>
            </w:r>
            <w:r w:rsidR="008E1F0D" w:rsidRPr="00D361BE">
              <w:rPr>
                <w:rFonts w:ascii="標楷體" w:eastAsia="標楷體" w:hAnsi="標楷體" w:hint="eastAsia"/>
                <w:b w:val="0"/>
                <w:szCs w:val="24"/>
              </w:rPr>
              <w:t>~</w:t>
            </w:r>
            <w:r w:rsidR="00050807">
              <w:rPr>
                <w:rFonts w:ascii="標楷體" w:eastAsia="標楷體" w:hAnsi="標楷體" w:hint="eastAsia"/>
                <w:b w:val="0"/>
                <w:szCs w:val="24"/>
              </w:rPr>
              <w:t>週日</w:t>
            </w:r>
            <w:r w:rsidR="00C52F52">
              <w:rPr>
                <w:rFonts w:ascii="標楷體" w:eastAsia="標楷體" w:hAnsi="標楷體" w:hint="eastAsia"/>
                <w:b w:val="0"/>
                <w:szCs w:val="24"/>
              </w:rPr>
              <w:t>兩方案可選擇</w:t>
            </w:r>
            <w:r w:rsidR="008E1F0D" w:rsidRPr="00D361BE">
              <w:rPr>
                <w:rFonts w:ascii="標楷體" w:eastAsia="標楷體" w:hAnsi="標楷體" w:hint="eastAsia"/>
                <w:b w:val="0"/>
                <w:szCs w:val="24"/>
              </w:rPr>
              <w:t xml:space="preserve">) </w:t>
            </w:r>
          </w:p>
          <w:p w:rsidR="00892A95" w:rsidRPr="00D361BE" w:rsidRDefault="00225DCA" w:rsidP="001540E2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研習地點：國立勤益科技大學</w:t>
            </w:r>
            <w:r w:rsidR="00050807" w:rsidRPr="00050807">
              <w:rPr>
                <w:rFonts w:ascii="標楷體" w:eastAsia="標楷體" w:hAnsi="標楷體" w:hint="eastAsia"/>
                <w:b w:val="0"/>
                <w:szCs w:val="24"/>
              </w:rPr>
              <w:t>多功能實習工廠(創新研發大樓B1)</w:t>
            </w:r>
            <w:r w:rsidRPr="00D361BE">
              <w:rPr>
                <w:rFonts w:ascii="標楷體" w:eastAsia="標楷體" w:hAnsi="標楷體"/>
                <w:b w:val="0"/>
                <w:szCs w:val="24"/>
              </w:rPr>
              <w:t xml:space="preserve"> </w:t>
            </w:r>
          </w:p>
          <w:p w:rsidR="00050807" w:rsidRPr="00050807" w:rsidRDefault="00225DCA" w:rsidP="001540E2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 xml:space="preserve">研習時數: </w:t>
            </w:r>
            <w:r w:rsidR="00050807" w:rsidRPr="00050807">
              <w:rPr>
                <w:rFonts w:ascii="標楷體" w:eastAsia="標楷體" w:hAnsi="標楷體" w:hint="eastAsia"/>
                <w:b w:val="0"/>
                <w:szCs w:val="24"/>
              </w:rPr>
              <w:t>A、B方案</w:t>
            </w:r>
            <w:r w:rsidR="00E73224">
              <w:rPr>
                <w:rFonts w:ascii="標楷體" w:eastAsia="標楷體" w:hAnsi="標楷體" w:hint="eastAsia"/>
                <w:b w:val="0"/>
                <w:szCs w:val="24"/>
              </w:rPr>
              <w:t>課程</w:t>
            </w:r>
            <w:r w:rsidR="00050807" w:rsidRPr="00050807">
              <w:rPr>
                <w:rFonts w:ascii="標楷體" w:eastAsia="標楷體" w:hAnsi="標楷體" w:hint="eastAsia"/>
                <w:b w:val="0"/>
                <w:szCs w:val="24"/>
              </w:rPr>
              <w:t>各</w:t>
            </w:r>
            <w:r w:rsidR="00E73224">
              <w:rPr>
                <w:rFonts w:ascii="標楷體" w:eastAsia="標楷體" w:hAnsi="標楷體" w:hint="eastAsia"/>
                <w:b w:val="0"/>
                <w:szCs w:val="24"/>
              </w:rPr>
              <w:t>8</w:t>
            </w:r>
            <w:r w:rsidR="00050807" w:rsidRPr="00050807">
              <w:rPr>
                <w:rFonts w:ascii="標楷體" w:eastAsia="標楷體" w:hAnsi="標楷體" w:hint="eastAsia"/>
                <w:b w:val="0"/>
                <w:szCs w:val="24"/>
              </w:rPr>
              <w:t>小時，可擇一</w:t>
            </w:r>
            <w:r w:rsidR="00E73224">
              <w:rPr>
                <w:rFonts w:ascii="標楷體" w:eastAsia="標楷體" w:hAnsi="標楷體" w:hint="eastAsia"/>
                <w:b w:val="0"/>
                <w:szCs w:val="24"/>
              </w:rPr>
              <w:t>方案</w:t>
            </w:r>
            <w:r w:rsidR="00050807" w:rsidRPr="00050807">
              <w:rPr>
                <w:rFonts w:ascii="標楷體" w:eastAsia="標楷體" w:hAnsi="標楷體" w:hint="eastAsia"/>
                <w:b w:val="0"/>
                <w:szCs w:val="24"/>
              </w:rPr>
              <w:t>課程參加</w:t>
            </w:r>
            <w:r w:rsidR="00E73224">
              <w:rPr>
                <w:rFonts w:ascii="標楷體" w:eastAsia="標楷體" w:hAnsi="標楷體" w:hint="eastAsia"/>
                <w:b w:val="0"/>
                <w:szCs w:val="24"/>
              </w:rPr>
              <w:t>或兩方案全程參加</w:t>
            </w:r>
            <w:r w:rsidR="00050807" w:rsidRPr="00050807">
              <w:rPr>
                <w:rFonts w:ascii="標楷體" w:eastAsia="標楷體" w:hAnsi="標楷體" w:hint="eastAsia"/>
                <w:b w:val="0"/>
                <w:szCs w:val="24"/>
              </w:rPr>
              <w:t>。</w:t>
            </w:r>
          </w:p>
          <w:p w:rsidR="00225DCA" w:rsidRPr="00D361BE" w:rsidRDefault="00225DCA" w:rsidP="001540E2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收費標準:</w:t>
            </w:r>
            <w:r w:rsidRPr="00D361BE">
              <w:rPr>
                <w:rFonts w:ascii="標楷體" w:eastAsia="標楷體" w:hAnsi="標楷體"/>
                <w:b w:val="0"/>
                <w:szCs w:val="24"/>
              </w:rPr>
              <w:t xml:space="preserve"> 每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位</w:t>
            </w:r>
            <w:r w:rsidRPr="00D361BE">
              <w:rPr>
                <w:rFonts w:ascii="標楷體" w:eastAsia="標楷體" w:hAnsi="標楷體"/>
                <w:b w:val="0"/>
                <w:szCs w:val="24"/>
              </w:rPr>
              <w:t>研習費用</w:t>
            </w:r>
            <w:r w:rsidR="00E73224">
              <w:rPr>
                <w:rFonts w:ascii="標楷體" w:eastAsia="標楷體" w:hAnsi="標楷體" w:hint="eastAsia"/>
                <w:b w:val="0"/>
                <w:szCs w:val="24"/>
              </w:rPr>
              <w:t>每方案</w:t>
            </w:r>
            <w:r w:rsidRPr="00D361BE">
              <w:rPr>
                <w:rFonts w:ascii="標楷體" w:eastAsia="標楷體" w:hAnsi="標楷體"/>
                <w:b w:val="0"/>
                <w:szCs w:val="24"/>
              </w:rPr>
              <w:t>新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臺</w:t>
            </w:r>
            <w:r w:rsidRPr="00D361BE">
              <w:rPr>
                <w:rFonts w:ascii="標楷體" w:eastAsia="標楷體" w:hAnsi="標楷體"/>
                <w:b w:val="0"/>
                <w:szCs w:val="24"/>
              </w:rPr>
              <w:t>幣</w:t>
            </w:r>
            <w:r w:rsidR="00050807">
              <w:rPr>
                <w:rFonts w:ascii="標楷體" w:eastAsia="標楷體" w:hAnsi="標楷體" w:hint="eastAsia"/>
                <w:b w:val="0"/>
                <w:szCs w:val="24"/>
              </w:rPr>
              <w:t>3</w:t>
            </w:r>
            <w:r w:rsidRPr="00D361BE">
              <w:rPr>
                <w:rFonts w:ascii="標楷體" w:eastAsia="標楷體" w:hAnsi="標楷體"/>
                <w:b w:val="0"/>
                <w:szCs w:val="24"/>
              </w:rPr>
              <w:t>,</w:t>
            </w:r>
            <w:r w:rsidR="00050807">
              <w:rPr>
                <w:rFonts w:ascii="標楷體" w:eastAsia="標楷體" w:hAnsi="標楷體" w:hint="eastAsia"/>
                <w:b w:val="0"/>
                <w:szCs w:val="24"/>
              </w:rPr>
              <w:t>5</w:t>
            </w:r>
            <w:r w:rsidRPr="00D361BE">
              <w:rPr>
                <w:rFonts w:ascii="標楷體" w:eastAsia="標楷體" w:hAnsi="標楷體"/>
                <w:b w:val="0"/>
                <w:szCs w:val="24"/>
              </w:rPr>
              <w:t>00元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(</w:t>
            </w:r>
            <w:r w:rsidRPr="00D361BE">
              <w:rPr>
                <w:rFonts w:ascii="標楷體" w:eastAsia="標楷體" w:hAnsi="標楷體"/>
                <w:b w:val="0"/>
                <w:szCs w:val="24"/>
              </w:rPr>
              <w:t>含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午餐、</w:t>
            </w:r>
            <w:r w:rsidRPr="00D361BE">
              <w:rPr>
                <w:rFonts w:ascii="標楷體" w:eastAsia="標楷體" w:hAnsi="標楷體"/>
                <w:b w:val="0"/>
                <w:szCs w:val="24"/>
              </w:rPr>
              <w:t>講義</w:t>
            </w:r>
            <w:r w:rsidR="00892A95" w:rsidRPr="00D361BE">
              <w:rPr>
                <w:rFonts w:ascii="標楷體" w:eastAsia="標楷體" w:hAnsi="標楷體" w:hint="eastAsia"/>
                <w:b w:val="0"/>
                <w:szCs w:val="24"/>
              </w:rPr>
              <w:t>教材</w:t>
            </w:r>
            <w:r w:rsidRPr="00D361BE">
              <w:rPr>
                <w:rFonts w:ascii="標楷體" w:eastAsia="標楷體" w:hAnsi="標楷體"/>
                <w:b w:val="0"/>
                <w:szCs w:val="24"/>
              </w:rPr>
              <w:t>費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)。</w:t>
            </w:r>
          </w:p>
          <w:p w:rsidR="00225DCA" w:rsidRPr="00D361BE" w:rsidRDefault="00225DCA" w:rsidP="001540E2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停車費用：汽車停車證，每日20元計；依學員意願採另外收取。</w:t>
            </w:r>
          </w:p>
          <w:p w:rsidR="00892A95" w:rsidRPr="00D361BE" w:rsidRDefault="00225DCA" w:rsidP="001540E2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優惠方式：</w:t>
            </w:r>
          </w:p>
          <w:p w:rsidR="00225DCA" w:rsidRDefault="00225DCA" w:rsidP="001540E2">
            <w:pPr>
              <w:pStyle w:val="ab"/>
              <w:ind w:leftChars="0" w:left="504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◎早鳥優惠價</w:t>
            </w:r>
            <w:r w:rsidR="00892A95" w:rsidRPr="00D361BE">
              <w:rPr>
                <w:rFonts w:ascii="標楷體" w:eastAsia="標楷體" w:hAnsi="標楷體" w:hint="eastAsia"/>
                <w:b w:val="0"/>
                <w:szCs w:val="24"/>
              </w:rPr>
              <w:t xml:space="preserve">，提供學費9折優待。 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(</w:t>
            </w:r>
            <w:r w:rsidR="00C52F52">
              <w:rPr>
                <w:rFonts w:ascii="標楷體" w:eastAsia="標楷體" w:hAnsi="標楷體" w:hint="eastAsia"/>
                <w:b w:val="0"/>
                <w:szCs w:val="24"/>
              </w:rPr>
              <w:t>11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月</w:t>
            </w:r>
            <w:r w:rsidR="00C52F52">
              <w:rPr>
                <w:rFonts w:ascii="標楷體" w:eastAsia="標楷體" w:hAnsi="標楷體" w:hint="eastAsia"/>
                <w:b w:val="0"/>
                <w:szCs w:val="24"/>
              </w:rPr>
              <w:t>20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日前報名)</w:t>
            </w:r>
          </w:p>
          <w:p w:rsidR="00225DCA" w:rsidRPr="00D361BE" w:rsidRDefault="00225DCA" w:rsidP="001540E2">
            <w:pPr>
              <w:pStyle w:val="ab"/>
              <w:ind w:leftChars="0" w:left="504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◎本校教職員師生(含退休)、校友及</w:t>
            </w:r>
            <w:r w:rsidR="00892A95" w:rsidRPr="00D361BE">
              <w:rPr>
                <w:rFonts w:ascii="標楷體" w:eastAsia="標楷體" w:hAnsi="標楷體" w:hint="eastAsia"/>
                <w:b w:val="0"/>
                <w:szCs w:val="24"/>
              </w:rPr>
              <w:t>學生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報名者，提供學費</w:t>
            </w:r>
            <w:r w:rsidR="00892A95" w:rsidRPr="00D361BE">
              <w:rPr>
                <w:rFonts w:ascii="標楷體" w:eastAsia="標楷體" w:hAnsi="標楷體" w:hint="eastAsia"/>
                <w:b w:val="0"/>
                <w:szCs w:val="24"/>
              </w:rPr>
              <w:t>8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折優待。</w:t>
            </w:r>
          </w:p>
          <w:p w:rsidR="00892A95" w:rsidRPr="00D361BE" w:rsidRDefault="00225DCA" w:rsidP="001540E2">
            <w:pPr>
              <w:pStyle w:val="ab"/>
              <w:ind w:leftChars="0" w:left="504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◎唯本案不再適用本校推廣教育學員學費優待辦法，所有優惠方式不得併用。</w:t>
            </w:r>
          </w:p>
          <w:p w:rsidR="00225DCA" w:rsidRPr="00D361BE" w:rsidRDefault="00892A95" w:rsidP="001540E2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本研習非常適合下列人員進修學習:</w:t>
            </w:r>
          </w:p>
          <w:p w:rsidR="00050807" w:rsidRPr="00050807" w:rsidRDefault="00050807" w:rsidP="001540E2">
            <w:pPr>
              <w:pStyle w:val="ab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(1)</w:t>
            </w:r>
            <w:r w:rsidRPr="00050807">
              <w:rPr>
                <w:rFonts w:ascii="標楷體" w:eastAsia="標楷體" w:hAnsi="標楷體" w:hint="eastAsia"/>
                <w:b w:val="0"/>
                <w:szCs w:val="24"/>
              </w:rPr>
              <w:t>全國各高中職機械相關科系學生</w:t>
            </w:r>
          </w:p>
          <w:p w:rsidR="00050807" w:rsidRDefault="00050807" w:rsidP="001540E2">
            <w:pPr>
              <w:pStyle w:val="ab"/>
              <w:ind w:leftChars="0" w:left="504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(2)</w:t>
            </w:r>
            <w:r w:rsidRPr="00050807">
              <w:rPr>
                <w:rFonts w:ascii="標楷體" w:eastAsia="標楷體" w:hAnsi="標楷體" w:hint="eastAsia"/>
                <w:b w:val="0"/>
                <w:szCs w:val="24"/>
              </w:rPr>
              <w:t>對機械組裝程序及程式設計有興趣的機械從業人員</w:t>
            </w:r>
          </w:p>
          <w:p w:rsidR="00892A95" w:rsidRPr="00D361BE" w:rsidRDefault="00892A95" w:rsidP="001540E2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退費標準：開課日前如未申請退訓視同同意上課，正式上課後不再受理退費事宜。</w:t>
            </w:r>
          </w:p>
          <w:p w:rsidR="00F3173E" w:rsidRPr="00F3173E" w:rsidRDefault="00892A95" w:rsidP="00F3173E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本班最低開班人數15人，如未達開班人數，全數退還所繳費用</w:t>
            </w:r>
            <w:r w:rsidR="00F3173E">
              <w:rPr>
                <w:rFonts w:ascii="標楷體" w:eastAsia="標楷體" w:hAnsi="標楷體" w:hint="eastAsia"/>
                <w:b w:val="0"/>
                <w:szCs w:val="24"/>
              </w:rPr>
              <w:t>，如已額滿，以完成繳費作業之學員為優先</w:t>
            </w: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。</w:t>
            </w:r>
          </w:p>
          <w:p w:rsidR="00892A95" w:rsidRPr="00D361BE" w:rsidRDefault="00892A95" w:rsidP="001540E2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本研習結束出席4/5以上時數者，由本校製發推廣教育非學分班研習結業證書。</w:t>
            </w:r>
          </w:p>
          <w:p w:rsidR="00050807" w:rsidRPr="00F3173E" w:rsidRDefault="00F96E5E" w:rsidP="001540E2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361BE">
              <w:rPr>
                <w:rFonts w:ascii="標楷體" w:eastAsia="標楷體" w:hAnsi="標楷體" w:hint="eastAsia"/>
                <w:b w:val="0"/>
                <w:szCs w:val="24"/>
              </w:rPr>
              <w:t>主辦單位保有彈性調整課程權利。</w:t>
            </w:r>
          </w:p>
          <w:p w:rsidR="00F3173E" w:rsidRPr="00F3173E" w:rsidRDefault="00F3173E" w:rsidP="00F3173E">
            <w:pPr>
              <w:pStyle w:val="ab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3173E">
              <w:rPr>
                <w:rFonts w:ascii="標楷體" w:eastAsia="標楷體" w:hAnsi="標楷體" w:hint="eastAsia"/>
                <w:color w:val="FF0000"/>
                <w:szCs w:val="24"/>
              </w:rPr>
              <w:t>本研習案歡迎高中職學生包班，請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電</w:t>
            </w:r>
            <w:r w:rsidRPr="00F3173E">
              <w:rPr>
                <w:rFonts w:ascii="標楷體" w:eastAsia="標楷體" w:hAnsi="標楷體" w:hint="eastAsia"/>
                <w:color w:val="FF0000"/>
                <w:szCs w:val="24"/>
              </w:rPr>
              <w:t>洽進修推廣部終身學習組 陳小姐分機2711</w:t>
            </w:r>
          </w:p>
        </w:tc>
      </w:tr>
      <w:tr w:rsidR="008E1F0D" w:rsidRPr="00D361BE" w:rsidTr="008E1F0D">
        <w:tc>
          <w:tcPr>
            <w:cnfStyle w:val="001000000000"/>
            <w:tcW w:w="10404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4F81BD" w:themeFill="accent1"/>
          </w:tcPr>
          <w:p w:rsidR="008E1F0D" w:rsidRPr="00050807" w:rsidRDefault="008E1F0D" w:rsidP="00C86C9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0807">
              <w:rPr>
                <w:rFonts w:ascii="標楷體" w:eastAsia="標楷體" w:hAnsi="標楷體" w:hint="eastAsia"/>
                <w:b w:val="0"/>
                <w:color w:val="FFFFFF" w:themeColor="background1"/>
                <w:sz w:val="32"/>
                <w:szCs w:val="32"/>
              </w:rPr>
              <w:t>效益：</w:t>
            </w:r>
          </w:p>
        </w:tc>
      </w:tr>
      <w:tr w:rsidR="008E1F0D" w:rsidRPr="00D361BE" w:rsidTr="00470E64">
        <w:trPr>
          <w:cnfStyle w:val="000000100000"/>
          <w:trHeight w:val="2490"/>
        </w:trPr>
        <w:tc>
          <w:tcPr>
            <w:cnfStyle w:val="001000000000"/>
            <w:tcW w:w="10404" w:type="dxa"/>
            <w:vAlign w:val="center"/>
          </w:tcPr>
          <w:p w:rsidR="00050807" w:rsidRPr="00050807" w:rsidRDefault="00050807" w:rsidP="001540E2">
            <w:pPr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050807">
              <w:rPr>
                <w:rFonts w:ascii="標楷體" w:eastAsia="標楷體" w:hAnsi="標楷體" w:hint="eastAsia"/>
                <w:b w:val="0"/>
                <w:szCs w:val="24"/>
              </w:rPr>
              <w:t>一、邀請專業機械領域教授進行原理解說、分享實作技巧，讓參與培訓學員充份</w:t>
            </w:r>
          </w:p>
          <w:p w:rsidR="00050807" w:rsidRPr="00050807" w:rsidRDefault="00050807" w:rsidP="001540E2">
            <w:pPr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050807">
              <w:rPr>
                <w:rFonts w:ascii="標楷體" w:eastAsia="標楷體" w:hAnsi="標楷體" w:hint="eastAsia"/>
                <w:b w:val="0"/>
                <w:szCs w:val="24"/>
              </w:rPr>
              <w:t xml:space="preserve">    瞭解機械領域的學習方向。</w:t>
            </w:r>
          </w:p>
          <w:p w:rsidR="00050807" w:rsidRPr="00050807" w:rsidRDefault="00050807" w:rsidP="001540E2">
            <w:pPr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050807">
              <w:rPr>
                <w:rFonts w:ascii="標楷體" w:eastAsia="標楷體" w:hAnsi="標楷體" w:hint="eastAsia"/>
                <w:b w:val="0"/>
                <w:szCs w:val="24"/>
              </w:rPr>
              <w:t>二、將課程分為組裝及程式設計二類課程，使參與培訓學員對機械領域學習分類</w:t>
            </w:r>
          </w:p>
          <w:p w:rsidR="00050807" w:rsidRPr="00050807" w:rsidRDefault="00050807" w:rsidP="001540E2">
            <w:pPr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050807">
              <w:rPr>
                <w:rFonts w:ascii="標楷體" w:eastAsia="標楷體" w:hAnsi="標楷體" w:hint="eastAsia"/>
                <w:b w:val="0"/>
                <w:szCs w:val="24"/>
              </w:rPr>
              <w:t xml:space="preserve">　  有更明確的觀念建立。</w:t>
            </w:r>
          </w:p>
          <w:p w:rsidR="00050807" w:rsidRPr="00050807" w:rsidRDefault="00050807" w:rsidP="001540E2">
            <w:pPr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050807">
              <w:rPr>
                <w:rFonts w:ascii="標楷體" w:eastAsia="標楷體" w:hAnsi="標楷體" w:hint="eastAsia"/>
                <w:b w:val="0"/>
                <w:szCs w:val="24"/>
              </w:rPr>
              <w:t>三、藉由分組控制實作人數，使每位學員均能實際演練，製作實品或學習組裝，</w:t>
            </w:r>
          </w:p>
          <w:p w:rsidR="00050807" w:rsidRPr="00050807" w:rsidRDefault="00050807" w:rsidP="001540E2">
            <w:pPr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050807">
              <w:rPr>
                <w:rFonts w:ascii="標楷體" w:eastAsia="標楷體" w:hAnsi="標楷體" w:hint="eastAsia"/>
                <w:b w:val="0"/>
                <w:szCs w:val="24"/>
              </w:rPr>
              <w:t xml:space="preserve">　　掌握循序漸近的學習原則。</w:t>
            </w:r>
          </w:p>
          <w:p w:rsidR="00050807" w:rsidRPr="00050807" w:rsidRDefault="00050807" w:rsidP="001540E2">
            <w:pPr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050807">
              <w:rPr>
                <w:rFonts w:ascii="標楷體" w:eastAsia="標楷體" w:hAnsi="標楷體" w:hint="eastAsia"/>
                <w:b w:val="0"/>
                <w:szCs w:val="24"/>
              </w:rPr>
              <w:t>四、參與組裝課程學員將於課程中完成組裝SOP製作，參與程式設計課程學員</w:t>
            </w:r>
          </w:p>
          <w:p w:rsidR="00D361BE" w:rsidRPr="00050807" w:rsidRDefault="00050807" w:rsidP="001540E2">
            <w:pPr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050807">
              <w:rPr>
                <w:rFonts w:ascii="標楷體" w:eastAsia="標楷體" w:hAnsi="標楷體" w:hint="eastAsia"/>
                <w:b w:val="0"/>
                <w:szCs w:val="24"/>
              </w:rPr>
              <w:t xml:space="preserve">    將於課程中完成實作作品，並於課程結束發給培訓證書。</w:t>
            </w:r>
          </w:p>
        </w:tc>
      </w:tr>
      <w:tr w:rsidR="008E1F0D" w:rsidRPr="00D361BE" w:rsidTr="00C86C94">
        <w:tc>
          <w:tcPr>
            <w:cnfStyle w:val="001000000000"/>
            <w:tcW w:w="10404" w:type="dxa"/>
            <w:shd w:val="clear" w:color="auto" w:fill="4F81BD" w:themeFill="accent1"/>
          </w:tcPr>
          <w:p w:rsidR="008E1F0D" w:rsidRPr="001540E2" w:rsidRDefault="008E1F0D" w:rsidP="00C86C9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540E2">
              <w:rPr>
                <w:rFonts w:ascii="標楷體" w:eastAsia="標楷體" w:hAnsi="標楷體" w:hint="eastAsia"/>
                <w:b w:val="0"/>
                <w:color w:val="FFFFFF" w:themeColor="background1"/>
                <w:sz w:val="32"/>
                <w:szCs w:val="32"/>
              </w:rPr>
              <w:lastRenderedPageBreak/>
              <w:t>課程介紹：</w:t>
            </w:r>
          </w:p>
        </w:tc>
      </w:tr>
      <w:tr w:rsidR="008E1F0D" w:rsidRPr="00D361BE" w:rsidTr="00D361BE">
        <w:trPr>
          <w:cnfStyle w:val="000000100000"/>
          <w:trHeight w:val="51"/>
        </w:trPr>
        <w:tc>
          <w:tcPr>
            <w:cnfStyle w:val="001000000000"/>
            <w:tcW w:w="10404" w:type="dxa"/>
          </w:tcPr>
          <w:p w:rsidR="00470E64" w:rsidRDefault="00050807" w:rsidP="00050807">
            <w:pPr>
              <w:rPr>
                <w:rFonts w:ascii="新細明體" w:hAnsi="新細明體"/>
                <w:szCs w:val="24"/>
              </w:rPr>
            </w:pPr>
            <w:r w:rsidRPr="001540E2">
              <w:rPr>
                <w:rFonts w:hint="eastAsia"/>
                <w:szCs w:val="24"/>
              </w:rPr>
              <w:t>Ａ方案</w:t>
            </w:r>
            <w:r w:rsidR="00DF08C8">
              <w:rPr>
                <w:rFonts w:hint="eastAsia"/>
                <w:szCs w:val="24"/>
              </w:rPr>
              <w:t>/</w:t>
            </w:r>
            <w:r w:rsidR="00DF08C8" w:rsidRPr="00470E64">
              <w:rPr>
                <w:rFonts w:hint="eastAsia"/>
                <w:szCs w:val="24"/>
              </w:rPr>
              <w:t>組裝課程</w:t>
            </w:r>
          </w:p>
          <w:p w:rsidR="001540E2" w:rsidRPr="00470E64" w:rsidRDefault="00470E64" w:rsidP="00470E64">
            <w:pPr>
              <w:pStyle w:val="ab"/>
              <w:numPr>
                <w:ilvl w:val="0"/>
                <w:numId w:val="13"/>
              </w:numPr>
              <w:ind w:leftChars="0"/>
              <w:rPr>
                <w:szCs w:val="24"/>
              </w:rPr>
            </w:pPr>
            <w:r w:rsidRPr="00470E64">
              <w:rPr>
                <w:rFonts w:ascii="新細明體" w:hAnsi="新細明體" w:hint="eastAsia"/>
                <w:szCs w:val="24"/>
              </w:rPr>
              <w:t>上課日期:</w:t>
            </w:r>
            <w:r w:rsidR="00DF08C8" w:rsidRPr="00470E64">
              <w:rPr>
                <w:rFonts w:hint="eastAsia"/>
                <w:szCs w:val="24"/>
              </w:rPr>
              <w:t xml:space="preserve"> </w:t>
            </w:r>
            <w:r w:rsidR="00C52F52">
              <w:rPr>
                <w:rFonts w:hint="eastAsia"/>
                <w:szCs w:val="24"/>
              </w:rPr>
              <w:t>12</w:t>
            </w:r>
            <w:r w:rsidR="00050807" w:rsidRPr="00470E64">
              <w:rPr>
                <w:rFonts w:hint="eastAsia"/>
                <w:szCs w:val="24"/>
              </w:rPr>
              <w:t>月</w:t>
            </w:r>
            <w:r w:rsidR="00C52F52">
              <w:rPr>
                <w:rFonts w:hint="eastAsia"/>
                <w:szCs w:val="24"/>
              </w:rPr>
              <w:t>12</w:t>
            </w:r>
            <w:r w:rsidR="00050807" w:rsidRPr="00470E64">
              <w:rPr>
                <w:rFonts w:hint="eastAsia"/>
                <w:szCs w:val="24"/>
              </w:rPr>
              <w:t>日</w:t>
            </w:r>
          </w:p>
          <w:p w:rsidR="00470E64" w:rsidRDefault="00470E64" w:rsidP="00470E64">
            <w:pPr>
              <w:pStyle w:val="ab"/>
              <w:numPr>
                <w:ilvl w:val="0"/>
                <w:numId w:val="13"/>
              </w:numPr>
              <w:ind w:leftChars="0"/>
              <w:rPr>
                <w:rFonts w:ascii="新細明體" w:hAnsi="新細明體"/>
                <w:szCs w:val="24"/>
              </w:rPr>
            </w:pPr>
            <w:r w:rsidRPr="00470E64">
              <w:rPr>
                <w:rFonts w:ascii="新細明體" w:hAnsi="新細明體" w:hint="eastAsia"/>
                <w:szCs w:val="24"/>
              </w:rPr>
              <w:t>上課綱要:</w:t>
            </w:r>
            <w:r w:rsidR="00050807" w:rsidRPr="00470E64">
              <w:rPr>
                <w:rFonts w:ascii="新細明體" w:hAnsi="新細明體" w:hint="eastAsia"/>
                <w:szCs w:val="24"/>
              </w:rPr>
              <w:t>1天8</w:t>
            </w:r>
            <w:r w:rsidR="00050807" w:rsidRPr="00470E64">
              <w:rPr>
                <w:rFonts w:hint="eastAsia"/>
                <w:szCs w:val="24"/>
              </w:rPr>
              <w:t>小時：講師授課幫助學員瞭解機械原理及組裝程序概念，透過分組方式，讓學員體驗鏟花教學及實際進行機台組裝，並於課程結束時完成機台組裝</w:t>
            </w:r>
            <w:r w:rsidR="00050807" w:rsidRPr="00470E64">
              <w:rPr>
                <w:rFonts w:hint="eastAsia"/>
                <w:szCs w:val="24"/>
              </w:rPr>
              <w:t>SOP</w:t>
            </w:r>
            <w:r w:rsidR="00050807" w:rsidRPr="00470E64">
              <w:rPr>
                <w:rFonts w:ascii="新細明體" w:hAnsi="新細明體" w:hint="eastAsia"/>
                <w:szCs w:val="24"/>
              </w:rPr>
              <w:t>。</w:t>
            </w:r>
          </w:p>
          <w:p w:rsidR="001540E2" w:rsidRPr="00470E64" w:rsidRDefault="00470E64" w:rsidP="00050807">
            <w:pPr>
              <w:pStyle w:val="ab"/>
              <w:numPr>
                <w:ilvl w:val="0"/>
                <w:numId w:val="13"/>
              </w:numPr>
              <w:ind w:leftChars="0"/>
              <w:rPr>
                <w:rFonts w:ascii="新細明體" w:hAnsi="新細明體"/>
                <w:szCs w:val="24"/>
              </w:rPr>
            </w:pPr>
            <w:r w:rsidRPr="00470E64">
              <w:rPr>
                <w:rFonts w:ascii="新細明體" w:hAnsi="新細明體"/>
                <w:szCs w:val="24"/>
              </w:rPr>
              <w:t>課程</w:t>
            </w:r>
            <w:r w:rsidRPr="00470E64">
              <w:rPr>
                <w:rFonts w:ascii="新細明體" w:hAnsi="新細明體" w:hint="eastAsia"/>
                <w:szCs w:val="24"/>
              </w:rPr>
              <w:t>師資:</w:t>
            </w:r>
            <w:r w:rsidRPr="00470E64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470E64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470E64">
              <w:rPr>
                <w:rFonts w:ascii="Arial" w:hAnsi="Arial" w:cs="Arial"/>
                <w:color w:val="000000"/>
                <w:szCs w:val="24"/>
              </w:rPr>
              <w:t xml:space="preserve">　</w:t>
            </w:r>
            <w:r w:rsidRPr="00470E64">
              <w:rPr>
                <w:rFonts w:ascii="Arial" w:hAnsi="Arial" w:cs="Arial"/>
                <w:color w:val="000000"/>
                <w:szCs w:val="24"/>
              </w:rPr>
              <w:t>CNC</w:t>
            </w:r>
            <w:r w:rsidRPr="00470E64">
              <w:rPr>
                <w:rFonts w:ascii="Arial" w:hAnsi="Arial" w:cs="Arial"/>
                <w:color w:val="000000"/>
                <w:szCs w:val="24"/>
              </w:rPr>
              <w:t>機械原理－國立勤益科技大學陳聰嘉教授</w:t>
            </w:r>
            <w:r w:rsidRPr="00470E64">
              <w:rPr>
                <w:rFonts w:ascii="Arial" w:hAnsi="Arial" w:cs="Arial"/>
                <w:color w:val="000000"/>
                <w:szCs w:val="24"/>
              </w:rPr>
              <w:br/>
            </w:r>
            <w:r w:rsidRPr="00470E64">
              <w:rPr>
                <w:rFonts w:ascii="Arial" w:hAnsi="Arial" w:cs="Arial"/>
                <w:color w:val="000000"/>
                <w:szCs w:val="24"/>
              </w:rPr>
              <w:t xml:space="preserve">　組裝程序－國立</w:t>
            </w:r>
            <w:r w:rsidRPr="00470E64">
              <w:rPr>
                <w:rFonts w:ascii="Arial" w:hAnsi="Arial" w:cs="Arial"/>
                <w:szCs w:val="24"/>
              </w:rPr>
              <w:t>勤益科技大學洪瑞斌教授</w:t>
            </w:r>
            <w:r w:rsidRPr="00470E64">
              <w:rPr>
                <w:rFonts w:ascii="Arial" w:hAnsi="Arial" w:cs="Arial"/>
                <w:szCs w:val="24"/>
              </w:rPr>
              <w:br/>
            </w:r>
            <w:r w:rsidRPr="00470E64">
              <w:rPr>
                <w:rFonts w:ascii="Arial" w:hAnsi="Arial" w:cs="Arial"/>
                <w:szCs w:val="24"/>
              </w:rPr>
              <w:t xml:space="preserve">　分組實習課程－國立勤益科技大學陳毅遠</w:t>
            </w:r>
            <w:r w:rsidRPr="00470E64">
              <w:rPr>
                <w:rFonts w:cs="Arial" w:hint="eastAsia"/>
                <w:szCs w:val="24"/>
              </w:rPr>
              <w:t>資深專員</w:t>
            </w:r>
            <w:r w:rsidRPr="00470E64">
              <w:rPr>
                <w:rFonts w:asciiTheme="minorEastAsia" w:eastAsiaTheme="minorEastAsia" w:hAnsiTheme="minorEastAsia" w:cstheme="minorBidi" w:hint="eastAsia"/>
                <w:szCs w:val="24"/>
              </w:rPr>
              <w:t>、</w:t>
            </w:r>
            <w:r w:rsidRPr="00470E64">
              <w:rPr>
                <w:rFonts w:ascii="Arial" w:hAnsi="Arial" w:cs="Arial"/>
                <w:szCs w:val="24"/>
              </w:rPr>
              <w:t>陳孟偉專員</w:t>
            </w:r>
            <w:r w:rsidRPr="00470E64">
              <w:rPr>
                <w:rFonts w:ascii="Arial" w:hAnsi="Arial" w:cs="Arial"/>
                <w:szCs w:val="24"/>
              </w:rPr>
              <w:br/>
            </w:r>
            <w:r w:rsidRPr="00470E64">
              <w:rPr>
                <w:rFonts w:ascii="Arial" w:hAnsi="Arial" w:cs="Arial"/>
                <w:szCs w:val="24"/>
              </w:rPr>
              <w:t xml:space="preserve">　建立組裝</w:t>
            </w:r>
            <w:r w:rsidRPr="00470E64">
              <w:rPr>
                <w:rFonts w:ascii="Arial" w:hAnsi="Arial" w:cs="Arial"/>
                <w:szCs w:val="24"/>
              </w:rPr>
              <w:t>SOP</w:t>
            </w:r>
            <w:r w:rsidRPr="00470E64">
              <w:rPr>
                <w:rFonts w:ascii="Arial" w:hAnsi="Arial" w:cs="Arial"/>
                <w:szCs w:val="24"/>
              </w:rPr>
              <w:t>－國立勤益科技大學陳毅遠</w:t>
            </w:r>
            <w:r w:rsidRPr="00470E64">
              <w:rPr>
                <w:rFonts w:cs="Arial" w:hint="eastAsia"/>
                <w:szCs w:val="24"/>
              </w:rPr>
              <w:t>資深專員</w:t>
            </w:r>
          </w:p>
          <w:p w:rsidR="00050807" w:rsidRPr="001540E2" w:rsidRDefault="00050807" w:rsidP="00470E64">
            <w:pPr>
              <w:pStyle w:val="ab"/>
              <w:numPr>
                <w:ilvl w:val="0"/>
                <w:numId w:val="13"/>
              </w:numPr>
              <w:ind w:leftChars="0"/>
              <w:rPr>
                <w:szCs w:val="24"/>
              </w:rPr>
            </w:pPr>
            <w:r w:rsidRPr="001540E2">
              <w:rPr>
                <w:rFonts w:hint="eastAsia"/>
                <w:szCs w:val="24"/>
              </w:rPr>
              <w:t>課程表：</w:t>
            </w:r>
          </w:p>
          <w:tbl>
            <w:tblPr>
              <w:tblStyle w:val="3-5"/>
              <w:tblW w:w="0" w:type="auto"/>
              <w:tblBorders>
                <w:top w:val="single" w:sz="8" w:space="0" w:color="4F81BD" w:themeColor="accent1"/>
                <w:left w:val="single" w:sz="8" w:space="0" w:color="4F81BD" w:themeColor="accent1"/>
                <w:bottom w:val="single" w:sz="8" w:space="0" w:color="4F81BD" w:themeColor="accent1"/>
                <w:right w:val="single" w:sz="8" w:space="0" w:color="4F81BD" w:themeColor="accent1"/>
                <w:insideH w:val="single" w:sz="8" w:space="0" w:color="4F81BD" w:themeColor="accent1"/>
                <w:insideV w:val="single" w:sz="8" w:space="0" w:color="4F81BD" w:themeColor="accent1"/>
              </w:tblBorders>
              <w:tblLook w:val="04A0"/>
            </w:tblPr>
            <w:tblGrid>
              <w:gridCol w:w="2093"/>
              <w:gridCol w:w="3118"/>
              <w:gridCol w:w="4702"/>
            </w:tblGrid>
            <w:tr w:rsidR="00050807" w:rsidRPr="001540E2" w:rsidTr="001540E2">
              <w:trPr>
                <w:cnfStyle w:val="100000000000"/>
              </w:trPr>
              <w:tc>
                <w:tcPr>
                  <w:cnfStyle w:val="001000000000"/>
                  <w:tcW w:w="20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時間</w:t>
                  </w:r>
                </w:p>
              </w:tc>
              <w:tc>
                <w:tcPr>
                  <w:tcW w:w="311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cnfStyle w:val="100000000000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主題</w:t>
                  </w:r>
                </w:p>
              </w:tc>
              <w:tc>
                <w:tcPr>
                  <w:tcW w:w="47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cnfStyle w:val="100000000000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內容</w:t>
                  </w:r>
                </w:p>
              </w:tc>
            </w:tr>
            <w:tr w:rsidR="00050807" w:rsidRPr="001540E2" w:rsidTr="001540E2">
              <w:trPr>
                <w:cnfStyle w:val="000000100000"/>
              </w:trPr>
              <w:tc>
                <w:tcPr>
                  <w:cnfStyle w:val="001000000000"/>
                  <w:tcW w:w="20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8:30-9:00</w:t>
                  </w:r>
                </w:p>
              </w:tc>
              <w:tc>
                <w:tcPr>
                  <w:tcW w:w="311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報到分組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/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相見歡</w:t>
                  </w:r>
                </w:p>
              </w:tc>
              <w:tc>
                <w:tcPr>
                  <w:tcW w:w="47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學員報到</w:t>
                  </w:r>
                  <w:r w:rsidRPr="001540E2">
                    <w:rPr>
                      <w:rFonts w:ascii="新細明體" w:hAnsi="新細明體" w:hint="eastAsia"/>
                      <w:b/>
                      <w:szCs w:val="24"/>
                    </w:rPr>
                    <w:t>、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資料領取</w:t>
                  </w:r>
                  <w:r w:rsidRPr="001540E2">
                    <w:rPr>
                      <w:rFonts w:ascii="新細明體" w:hAnsi="新細明體" w:hint="eastAsia"/>
                      <w:b/>
                      <w:szCs w:val="24"/>
                    </w:rPr>
                    <w:t>、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交流互動</w:t>
                  </w:r>
                </w:p>
              </w:tc>
            </w:tr>
            <w:tr w:rsidR="00050807" w:rsidRPr="001540E2" w:rsidTr="001540E2">
              <w:tc>
                <w:tcPr>
                  <w:cnfStyle w:val="001000000000"/>
                  <w:tcW w:w="2093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9:00-9:10</w:t>
                  </w:r>
                </w:p>
              </w:tc>
              <w:tc>
                <w:tcPr>
                  <w:tcW w:w="3118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長官致詞與講師</w:t>
                  </w:r>
                  <w:r w:rsidRPr="001540E2">
                    <w:rPr>
                      <w:rFonts w:ascii="新細明體" w:hAnsi="新細明體" w:hint="eastAsia"/>
                      <w:b/>
                      <w:szCs w:val="24"/>
                    </w:rPr>
                    <w:t>、教學助理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介紹</w:t>
                  </w:r>
                </w:p>
              </w:tc>
              <w:tc>
                <w:tcPr>
                  <w:tcW w:w="4702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頒發授課講師聘書</w:t>
                  </w:r>
                </w:p>
              </w:tc>
            </w:tr>
            <w:tr w:rsidR="00050807" w:rsidRPr="001540E2" w:rsidTr="001540E2">
              <w:trPr>
                <w:cnfStyle w:val="000000100000"/>
              </w:trPr>
              <w:tc>
                <w:tcPr>
                  <w:cnfStyle w:val="001000000000"/>
                  <w:tcW w:w="20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9:10-10:30</w:t>
                  </w:r>
                </w:p>
              </w:tc>
              <w:tc>
                <w:tcPr>
                  <w:tcW w:w="311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講座課程：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CNC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機械原理</w:t>
                  </w:r>
                </w:p>
              </w:tc>
              <w:tc>
                <w:tcPr>
                  <w:tcW w:w="47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由專業講師深入淺出講授機械原理，引導學員產生學習興趣</w:t>
                  </w:r>
                </w:p>
              </w:tc>
            </w:tr>
            <w:tr w:rsidR="00050807" w:rsidRPr="001540E2" w:rsidTr="001540E2">
              <w:tc>
                <w:tcPr>
                  <w:cnfStyle w:val="001000000000"/>
                  <w:tcW w:w="2093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10:30-10:45</w:t>
                  </w:r>
                </w:p>
              </w:tc>
              <w:tc>
                <w:tcPr>
                  <w:tcW w:w="3118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休息</w:t>
                  </w:r>
                </w:p>
              </w:tc>
              <w:tc>
                <w:tcPr>
                  <w:tcW w:w="4702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</w:p>
              </w:tc>
            </w:tr>
            <w:tr w:rsidR="00050807" w:rsidRPr="001540E2" w:rsidTr="001540E2">
              <w:trPr>
                <w:cnfStyle w:val="000000100000"/>
              </w:trPr>
              <w:tc>
                <w:tcPr>
                  <w:cnfStyle w:val="001000000000"/>
                  <w:tcW w:w="20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10:45-12:10</w:t>
                  </w:r>
                </w:p>
              </w:tc>
              <w:tc>
                <w:tcPr>
                  <w:tcW w:w="311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講座課程：組裝程序</w:t>
                  </w:r>
                </w:p>
              </w:tc>
              <w:tc>
                <w:tcPr>
                  <w:tcW w:w="47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由專業講師講授機台組裝程序，協助學員快速掌握學習重點</w:t>
                  </w:r>
                </w:p>
              </w:tc>
            </w:tr>
            <w:tr w:rsidR="00050807" w:rsidRPr="001540E2" w:rsidTr="001540E2">
              <w:tc>
                <w:tcPr>
                  <w:cnfStyle w:val="001000000000"/>
                  <w:tcW w:w="2093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12:10-13:30</w:t>
                  </w:r>
                </w:p>
              </w:tc>
              <w:tc>
                <w:tcPr>
                  <w:tcW w:w="3118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午餐</w:t>
                  </w:r>
                </w:p>
              </w:tc>
              <w:tc>
                <w:tcPr>
                  <w:tcW w:w="4702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</w:p>
              </w:tc>
            </w:tr>
            <w:tr w:rsidR="00050807" w:rsidRPr="001540E2" w:rsidTr="001540E2">
              <w:trPr>
                <w:cnfStyle w:val="000000100000"/>
                <w:trHeight w:val="1147"/>
              </w:trPr>
              <w:tc>
                <w:tcPr>
                  <w:cnfStyle w:val="001000000000"/>
                  <w:tcW w:w="2093" w:type="dxa"/>
                  <w:vMerge w:val="restar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13:30-15:30</w:t>
                  </w:r>
                </w:p>
              </w:tc>
              <w:tc>
                <w:tcPr>
                  <w:tcW w:w="311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分組實習課程</w:t>
                  </w:r>
                </w:p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第一組：</w:t>
                  </w:r>
                </w:p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(1)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鏟花教學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13:30-14:30</w:t>
                  </w:r>
                </w:p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(2)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組裝教學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14:30-15:30</w:t>
                  </w:r>
                </w:p>
              </w:tc>
              <w:tc>
                <w:tcPr>
                  <w:tcW w:w="4702" w:type="dxa"/>
                  <w:vMerge w:val="restar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將參與學員分為二組，由教學助理帶領學員實地體驗鏟花動作及組裝學習，幫助學員將講座課程內容融入實習課程，達到學用合一效果</w:t>
                  </w:r>
                </w:p>
              </w:tc>
            </w:tr>
            <w:tr w:rsidR="00050807" w:rsidRPr="001540E2" w:rsidTr="001540E2">
              <w:trPr>
                <w:trHeight w:val="637"/>
              </w:trPr>
              <w:tc>
                <w:tcPr>
                  <w:cnfStyle w:val="001000000000"/>
                  <w:tcW w:w="2093" w:type="dxa"/>
                  <w:vMerge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第二組：</w:t>
                  </w:r>
                </w:p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(1)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組裝教學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13:30-14:30</w:t>
                  </w:r>
                </w:p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(2)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鏟花教學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14:30-15:30</w:t>
                  </w:r>
                </w:p>
              </w:tc>
              <w:tc>
                <w:tcPr>
                  <w:tcW w:w="4702" w:type="dxa"/>
                  <w:vMerge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</w:p>
              </w:tc>
            </w:tr>
            <w:tr w:rsidR="00050807" w:rsidRPr="001540E2" w:rsidTr="001540E2">
              <w:trPr>
                <w:cnfStyle w:val="000000100000"/>
              </w:trPr>
              <w:tc>
                <w:tcPr>
                  <w:cnfStyle w:val="001000000000"/>
                  <w:tcW w:w="20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15:30-16:30</w:t>
                  </w:r>
                </w:p>
              </w:tc>
              <w:tc>
                <w:tcPr>
                  <w:tcW w:w="311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建立組裝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SOP</w:t>
                  </w:r>
                </w:p>
              </w:tc>
              <w:tc>
                <w:tcPr>
                  <w:tcW w:w="47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由專業講師協助學員綜合全日所學，幫助學員完成組裝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SOP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製作</w:t>
                  </w:r>
                </w:p>
              </w:tc>
            </w:tr>
            <w:tr w:rsidR="00050807" w:rsidRPr="001540E2" w:rsidTr="001540E2">
              <w:tc>
                <w:tcPr>
                  <w:cnfStyle w:val="001000000000"/>
                  <w:tcW w:w="2093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16:30-17:00</w:t>
                  </w:r>
                </w:p>
              </w:tc>
              <w:tc>
                <w:tcPr>
                  <w:tcW w:w="3118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頒發培訓證書暨課程學員合影留念</w:t>
                  </w:r>
                </w:p>
              </w:tc>
              <w:tc>
                <w:tcPr>
                  <w:tcW w:w="4702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</w:p>
              </w:tc>
            </w:tr>
          </w:tbl>
          <w:p w:rsidR="00050807" w:rsidRPr="001540E2" w:rsidRDefault="00050807" w:rsidP="00050807">
            <w:pPr>
              <w:rPr>
                <w:szCs w:val="24"/>
              </w:rPr>
            </w:pPr>
          </w:p>
          <w:p w:rsidR="001540E2" w:rsidRDefault="00C52F52" w:rsidP="00050807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122170" cy="1414848"/>
                  <wp:effectExtent l="19050" t="0" r="0" b="0"/>
                  <wp:docPr id="6" name="圖片 5" descr="DSC_8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8606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41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>
                  <wp:extent cx="2125877" cy="1417320"/>
                  <wp:effectExtent l="19050" t="0" r="7723" b="0"/>
                  <wp:docPr id="7" name="圖片 6" descr="DSC_8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8544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313" cy="141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>
                  <wp:extent cx="2125876" cy="1417320"/>
                  <wp:effectExtent l="19050" t="0" r="7724" b="0"/>
                  <wp:docPr id="8" name="圖片 7" descr="DSC_8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8520.JPG"/>
                          <pic:cNvPicPr/>
                        </pic:nvPicPr>
                        <pic:blipFill>
                          <a:blip r:embed="rId10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481" cy="141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40E2" w:rsidRDefault="001540E2" w:rsidP="00050807">
            <w:pPr>
              <w:rPr>
                <w:szCs w:val="24"/>
              </w:rPr>
            </w:pPr>
          </w:p>
          <w:p w:rsidR="00DF08C8" w:rsidRDefault="00050807" w:rsidP="00050807">
            <w:pPr>
              <w:rPr>
                <w:rFonts w:ascii="新細明體" w:hAnsi="新細明體"/>
                <w:szCs w:val="24"/>
              </w:rPr>
            </w:pPr>
            <w:r w:rsidRPr="001540E2">
              <w:rPr>
                <w:rFonts w:hint="eastAsia"/>
                <w:szCs w:val="24"/>
              </w:rPr>
              <w:lastRenderedPageBreak/>
              <w:t>Ｂ方案</w:t>
            </w:r>
            <w:r w:rsidR="00DF08C8">
              <w:rPr>
                <w:rFonts w:ascii="新細明體" w:hAnsi="新細明體" w:hint="eastAsia"/>
                <w:szCs w:val="24"/>
              </w:rPr>
              <w:t>/</w:t>
            </w:r>
            <w:r w:rsidRPr="001540E2">
              <w:rPr>
                <w:rFonts w:ascii="新細明體" w:hAnsi="新細明體" w:hint="eastAsia"/>
                <w:szCs w:val="24"/>
              </w:rPr>
              <w:t>程式設計</w:t>
            </w:r>
            <w:r w:rsidR="00DF08C8">
              <w:rPr>
                <w:rFonts w:ascii="新細明體" w:hAnsi="新細明體" w:hint="eastAsia"/>
                <w:szCs w:val="24"/>
              </w:rPr>
              <w:t>課程</w:t>
            </w:r>
          </w:p>
          <w:p w:rsidR="00050807" w:rsidRPr="00DF08C8" w:rsidRDefault="00DF08C8" w:rsidP="00DF08C8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新細明體" w:hAnsi="新細明體"/>
                <w:szCs w:val="24"/>
              </w:rPr>
            </w:pPr>
            <w:r w:rsidRPr="00DF08C8">
              <w:rPr>
                <w:rFonts w:ascii="新細明體" w:hAnsi="新細明體" w:hint="eastAsia"/>
                <w:szCs w:val="24"/>
              </w:rPr>
              <w:t>上課日期:</w:t>
            </w:r>
            <w:r w:rsidR="00C52F52">
              <w:rPr>
                <w:rFonts w:ascii="新細明體" w:hAnsi="新細明體" w:hint="eastAsia"/>
                <w:szCs w:val="24"/>
              </w:rPr>
              <w:t>12</w:t>
            </w:r>
            <w:r w:rsidR="00050807" w:rsidRPr="00DF08C8">
              <w:rPr>
                <w:rFonts w:ascii="新細明體" w:hAnsi="新細明體" w:hint="eastAsia"/>
                <w:szCs w:val="24"/>
              </w:rPr>
              <w:t>月</w:t>
            </w:r>
            <w:r w:rsidR="00C52F52">
              <w:rPr>
                <w:rFonts w:ascii="新細明體" w:hAnsi="新細明體" w:hint="eastAsia"/>
                <w:szCs w:val="24"/>
              </w:rPr>
              <w:t>13</w:t>
            </w:r>
            <w:r w:rsidR="00050807" w:rsidRPr="00DF08C8">
              <w:rPr>
                <w:rFonts w:ascii="新細明體" w:hAnsi="新細明體" w:hint="eastAsia"/>
                <w:szCs w:val="24"/>
              </w:rPr>
              <w:t>日</w:t>
            </w:r>
          </w:p>
          <w:p w:rsidR="00050807" w:rsidRDefault="00DF08C8" w:rsidP="00050807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上課綱要:</w:t>
            </w:r>
            <w:r w:rsidR="00050807" w:rsidRPr="00DF08C8">
              <w:rPr>
                <w:rFonts w:ascii="新細明體" w:hAnsi="新細明體" w:hint="eastAsia"/>
                <w:szCs w:val="24"/>
              </w:rPr>
              <w:t>1天8</w:t>
            </w:r>
            <w:r w:rsidR="00050807" w:rsidRPr="00DF08C8">
              <w:rPr>
                <w:rFonts w:hint="eastAsia"/>
                <w:szCs w:val="24"/>
              </w:rPr>
              <w:t>小時：講師授課幫助學員瞭解機械原理及程式設計技巧，透過分組方式，讓學員進行車床及銑床實際操作，並於課程結束時完成銑床作品</w:t>
            </w:r>
            <w:r w:rsidR="00050807" w:rsidRPr="00DF08C8">
              <w:rPr>
                <w:rFonts w:ascii="新細明體" w:hAnsi="新細明體" w:hint="eastAsia"/>
                <w:szCs w:val="24"/>
              </w:rPr>
              <w:t>。</w:t>
            </w:r>
          </w:p>
          <w:p w:rsidR="00DF08C8" w:rsidRPr="00DF08C8" w:rsidRDefault="00DF08C8" w:rsidP="00050807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課程師資: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F08C8" w:rsidRDefault="00DF08C8" w:rsidP="00DF08C8">
            <w:pPr>
              <w:pStyle w:val="ab"/>
              <w:ind w:leftChars="0" w:left="504"/>
              <w:rPr>
                <w:rFonts w:ascii="Arial" w:hAnsi="Arial" w:cs="Arial"/>
                <w:szCs w:val="24"/>
              </w:rPr>
            </w:pPr>
            <w:r w:rsidRPr="00DF08C8">
              <w:rPr>
                <w:rFonts w:ascii="Arial" w:hAnsi="Arial" w:cs="Arial" w:hint="eastAsia"/>
                <w:szCs w:val="24"/>
              </w:rPr>
              <w:t xml:space="preserve">  </w:t>
            </w:r>
            <w:r w:rsidRPr="00DF08C8">
              <w:rPr>
                <w:rFonts w:ascii="Arial" w:hAnsi="Arial" w:cs="Arial"/>
                <w:szCs w:val="24"/>
              </w:rPr>
              <w:t>CNC</w:t>
            </w:r>
            <w:r w:rsidRPr="00DF08C8">
              <w:rPr>
                <w:rFonts w:ascii="Arial" w:hAnsi="Arial" w:cs="Arial"/>
                <w:szCs w:val="24"/>
              </w:rPr>
              <w:t>機械原理－國立勤益科技大學陳聰嘉教授</w:t>
            </w:r>
            <w:r w:rsidRPr="00DF08C8">
              <w:rPr>
                <w:rFonts w:ascii="Arial" w:hAnsi="Arial" w:cs="Arial"/>
                <w:szCs w:val="24"/>
              </w:rPr>
              <w:br/>
            </w:r>
            <w:r w:rsidRPr="00DF08C8">
              <w:rPr>
                <w:rFonts w:ascii="Arial" w:hAnsi="Arial" w:cs="Arial"/>
                <w:szCs w:val="24"/>
              </w:rPr>
              <w:t xml:space="preserve">　</w:t>
            </w:r>
            <w:r w:rsidRPr="00DF08C8">
              <w:rPr>
                <w:rFonts w:ascii="Arial" w:hAnsi="Arial" w:cs="Arial"/>
                <w:szCs w:val="24"/>
              </w:rPr>
              <w:t>G/M</w:t>
            </w:r>
            <w:r w:rsidRPr="00DF08C8">
              <w:rPr>
                <w:rFonts w:ascii="Arial" w:hAnsi="Arial" w:cs="Arial"/>
                <w:szCs w:val="24"/>
              </w:rPr>
              <w:t>程式練習－國立勤益科技大學陳紹賢教授</w:t>
            </w:r>
            <w:r w:rsidRPr="00DF08C8">
              <w:rPr>
                <w:rFonts w:ascii="Arial" w:hAnsi="Arial" w:cs="Arial"/>
                <w:szCs w:val="24"/>
              </w:rPr>
              <w:br/>
            </w:r>
            <w:r w:rsidRPr="00DF08C8">
              <w:rPr>
                <w:rFonts w:ascii="Arial" w:hAnsi="Arial" w:cs="Arial"/>
                <w:szCs w:val="24"/>
              </w:rPr>
              <w:t xml:space="preserve">　機台操作課程－國立勤益科技大學陳孟偉專員</w:t>
            </w:r>
            <w:r w:rsidRPr="00DF08C8">
              <w:rPr>
                <w:rFonts w:ascii="Arial" w:hAnsi="Arial" w:cs="Arial"/>
                <w:szCs w:val="24"/>
              </w:rPr>
              <w:br/>
            </w:r>
            <w:r w:rsidRPr="00DF08C8">
              <w:rPr>
                <w:rFonts w:ascii="Arial" w:hAnsi="Arial" w:cs="Arial"/>
                <w:szCs w:val="24"/>
              </w:rPr>
              <w:t xml:space="preserve">　分組實際加工應用課程－國立勤益科技大學陳毅遠</w:t>
            </w:r>
            <w:r w:rsidRPr="00DF08C8">
              <w:rPr>
                <w:rFonts w:cs="Arial" w:hint="eastAsia"/>
                <w:szCs w:val="24"/>
              </w:rPr>
              <w:t>資深專員</w:t>
            </w:r>
            <w:r w:rsidRPr="00DF08C8">
              <w:rPr>
                <w:rFonts w:asciiTheme="minorEastAsia" w:eastAsiaTheme="minorEastAsia" w:hAnsiTheme="minorEastAsia" w:cstheme="minorBidi" w:hint="eastAsia"/>
                <w:szCs w:val="24"/>
              </w:rPr>
              <w:t>、</w:t>
            </w:r>
            <w:r w:rsidRPr="00DF08C8">
              <w:rPr>
                <w:rFonts w:ascii="Arial" w:hAnsi="Arial" w:cs="Arial"/>
                <w:szCs w:val="24"/>
              </w:rPr>
              <w:t>陳孟偉專員</w:t>
            </w:r>
          </w:p>
          <w:p w:rsidR="00050807" w:rsidRPr="001540E2" w:rsidRDefault="00DF08C8" w:rsidP="00050807">
            <w:pPr>
              <w:rPr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四、</w:t>
            </w:r>
            <w:r w:rsidR="00050807" w:rsidRPr="001540E2">
              <w:rPr>
                <w:rFonts w:ascii="新細明體" w:hAnsi="新細明體" w:hint="eastAsia"/>
                <w:szCs w:val="24"/>
              </w:rPr>
              <w:t>課程表：</w:t>
            </w:r>
          </w:p>
          <w:tbl>
            <w:tblPr>
              <w:tblStyle w:val="3-5"/>
              <w:tblW w:w="0" w:type="auto"/>
              <w:tblBorders>
                <w:top w:val="single" w:sz="8" w:space="0" w:color="4F81BD" w:themeColor="accent1"/>
                <w:left w:val="single" w:sz="8" w:space="0" w:color="4F81BD" w:themeColor="accent1"/>
                <w:bottom w:val="single" w:sz="8" w:space="0" w:color="4F81BD" w:themeColor="accent1"/>
                <w:right w:val="single" w:sz="8" w:space="0" w:color="4F81BD" w:themeColor="accent1"/>
                <w:insideH w:val="single" w:sz="8" w:space="0" w:color="4F81BD" w:themeColor="accent1"/>
                <w:insideV w:val="single" w:sz="8" w:space="0" w:color="4F81BD" w:themeColor="accent1"/>
              </w:tblBorders>
              <w:tblLook w:val="04A0"/>
            </w:tblPr>
            <w:tblGrid>
              <w:gridCol w:w="2093"/>
              <w:gridCol w:w="3118"/>
              <w:gridCol w:w="4702"/>
            </w:tblGrid>
            <w:tr w:rsidR="00050807" w:rsidRPr="001540E2" w:rsidTr="001540E2">
              <w:trPr>
                <w:cnfStyle w:val="100000000000"/>
              </w:trPr>
              <w:tc>
                <w:tcPr>
                  <w:cnfStyle w:val="001000000000"/>
                  <w:tcW w:w="9913" w:type="dxa"/>
                  <w:gridSpan w:val="3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050807" w:rsidRPr="001540E2" w:rsidTr="001540E2">
              <w:trPr>
                <w:cnfStyle w:val="000000100000"/>
              </w:trPr>
              <w:tc>
                <w:tcPr>
                  <w:cnfStyle w:val="001000000000"/>
                  <w:tcW w:w="20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時間</w:t>
                  </w:r>
                </w:p>
              </w:tc>
              <w:tc>
                <w:tcPr>
                  <w:tcW w:w="311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主題</w:t>
                  </w:r>
                </w:p>
              </w:tc>
              <w:tc>
                <w:tcPr>
                  <w:tcW w:w="47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內容</w:t>
                  </w:r>
                </w:p>
              </w:tc>
            </w:tr>
            <w:tr w:rsidR="00050807" w:rsidRPr="001540E2" w:rsidTr="001540E2">
              <w:tc>
                <w:tcPr>
                  <w:cnfStyle w:val="001000000000"/>
                  <w:tcW w:w="2093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8:30-9:00</w:t>
                  </w:r>
                </w:p>
              </w:tc>
              <w:tc>
                <w:tcPr>
                  <w:tcW w:w="3118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報到分組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/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相見歡</w:t>
                  </w:r>
                </w:p>
              </w:tc>
              <w:tc>
                <w:tcPr>
                  <w:tcW w:w="4702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學員報到</w:t>
                  </w:r>
                  <w:r w:rsidRPr="001540E2">
                    <w:rPr>
                      <w:rFonts w:ascii="新細明體" w:hAnsi="新細明體" w:hint="eastAsia"/>
                      <w:b/>
                      <w:szCs w:val="24"/>
                    </w:rPr>
                    <w:t>、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資料領取</w:t>
                  </w:r>
                  <w:r w:rsidRPr="001540E2">
                    <w:rPr>
                      <w:rFonts w:ascii="新細明體" w:hAnsi="新細明體" w:hint="eastAsia"/>
                      <w:b/>
                      <w:szCs w:val="24"/>
                    </w:rPr>
                    <w:t>、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交流互動</w:t>
                  </w:r>
                </w:p>
              </w:tc>
            </w:tr>
            <w:tr w:rsidR="00050807" w:rsidRPr="001540E2" w:rsidTr="001540E2">
              <w:trPr>
                <w:cnfStyle w:val="000000100000"/>
              </w:trPr>
              <w:tc>
                <w:tcPr>
                  <w:cnfStyle w:val="001000000000"/>
                  <w:tcW w:w="20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9:00-9:10</w:t>
                  </w:r>
                </w:p>
              </w:tc>
              <w:tc>
                <w:tcPr>
                  <w:tcW w:w="311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長官致詞與講師</w:t>
                  </w:r>
                  <w:r w:rsidRPr="001540E2">
                    <w:rPr>
                      <w:rFonts w:ascii="新細明體" w:hAnsi="新細明體" w:hint="eastAsia"/>
                      <w:b/>
                      <w:szCs w:val="24"/>
                    </w:rPr>
                    <w:t>、教學助理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介紹</w:t>
                  </w:r>
                </w:p>
              </w:tc>
              <w:tc>
                <w:tcPr>
                  <w:tcW w:w="47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頒發授課講師聘書</w:t>
                  </w:r>
                </w:p>
              </w:tc>
            </w:tr>
            <w:tr w:rsidR="00050807" w:rsidRPr="001540E2" w:rsidTr="001540E2">
              <w:tc>
                <w:tcPr>
                  <w:cnfStyle w:val="001000000000"/>
                  <w:tcW w:w="2093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9:10-10:30</w:t>
                  </w:r>
                </w:p>
              </w:tc>
              <w:tc>
                <w:tcPr>
                  <w:tcW w:w="3118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講座課程：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CNC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機械原理</w:t>
                  </w:r>
                </w:p>
              </w:tc>
              <w:tc>
                <w:tcPr>
                  <w:tcW w:w="4702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由專業講師深入淺出講授機械原理，引導學員產生學習興趣</w:t>
                  </w:r>
                </w:p>
              </w:tc>
            </w:tr>
            <w:tr w:rsidR="00050807" w:rsidRPr="001540E2" w:rsidTr="001540E2">
              <w:trPr>
                <w:cnfStyle w:val="000000100000"/>
              </w:trPr>
              <w:tc>
                <w:tcPr>
                  <w:cnfStyle w:val="001000000000"/>
                  <w:tcW w:w="20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10:30-10:45</w:t>
                  </w:r>
                </w:p>
              </w:tc>
              <w:tc>
                <w:tcPr>
                  <w:tcW w:w="311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休息</w:t>
                  </w:r>
                </w:p>
              </w:tc>
              <w:tc>
                <w:tcPr>
                  <w:tcW w:w="47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</w:p>
              </w:tc>
            </w:tr>
            <w:tr w:rsidR="00050807" w:rsidRPr="001540E2" w:rsidTr="001540E2">
              <w:tc>
                <w:tcPr>
                  <w:cnfStyle w:val="001000000000"/>
                  <w:tcW w:w="2093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10:45-12:10</w:t>
                  </w:r>
                </w:p>
              </w:tc>
              <w:tc>
                <w:tcPr>
                  <w:tcW w:w="3118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講座課程：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G/M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程式練習</w:t>
                  </w:r>
                </w:p>
              </w:tc>
              <w:tc>
                <w:tcPr>
                  <w:tcW w:w="4702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由專業講師講授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G/M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程式技巧，協助學員快速掌握學習重點</w:t>
                  </w:r>
                </w:p>
              </w:tc>
            </w:tr>
            <w:tr w:rsidR="00050807" w:rsidRPr="001540E2" w:rsidTr="001540E2">
              <w:trPr>
                <w:cnfStyle w:val="000000100000"/>
              </w:trPr>
              <w:tc>
                <w:tcPr>
                  <w:cnfStyle w:val="001000000000"/>
                  <w:tcW w:w="20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12:10-13:30</w:t>
                  </w:r>
                </w:p>
              </w:tc>
              <w:tc>
                <w:tcPr>
                  <w:tcW w:w="311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午餐</w:t>
                  </w:r>
                </w:p>
              </w:tc>
              <w:tc>
                <w:tcPr>
                  <w:tcW w:w="47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</w:p>
              </w:tc>
            </w:tr>
            <w:tr w:rsidR="00050807" w:rsidRPr="001540E2" w:rsidTr="001540E2">
              <w:tc>
                <w:tcPr>
                  <w:cnfStyle w:val="001000000000"/>
                  <w:tcW w:w="2093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13:30-14:30</w:t>
                  </w:r>
                </w:p>
              </w:tc>
              <w:tc>
                <w:tcPr>
                  <w:tcW w:w="3118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機台操作課程</w:t>
                  </w:r>
                </w:p>
              </w:tc>
              <w:tc>
                <w:tcPr>
                  <w:tcW w:w="4702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由教學助理講解機台操作技巧，使學員對機台更有具體概念</w:t>
                  </w:r>
                </w:p>
              </w:tc>
            </w:tr>
            <w:tr w:rsidR="00050807" w:rsidRPr="001540E2" w:rsidTr="001540E2">
              <w:trPr>
                <w:cnfStyle w:val="000000100000"/>
                <w:trHeight w:val="390"/>
              </w:trPr>
              <w:tc>
                <w:tcPr>
                  <w:cnfStyle w:val="001000000000"/>
                  <w:tcW w:w="2093" w:type="dxa"/>
                  <w:vMerge w:val="restar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14:30-16:30</w:t>
                  </w:r>
                </w:p>
              </w:tc>
              <w:tc>
                <w:tcPr>
                  <w:tcW w:w="311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分組實際加工應用課程</w:t>
                  </w:r>
                </w:p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第一組：</w:t>
                  </w:r>
                </w:p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(1)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車床教學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14:30-15:30</w:t>
                  </w:r>
                </w:p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(2)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銑床教學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15:30-16:30</w:t>
                  </w:r>
                </w:p>
              </w:tc>
              <w:tc>
                <w:tcPr>
                  <w:tcW w:w="4702" w:type="dxa"/>
                  <w:vMerge w:val="restar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將參與學員分為二組，由教學助理帶領學員實際體驗車床及銑床等加工應用作業，幫助學員將講座課程內容融入實作課程，達到學用合一效果</w:t>
                  </w:r>
                </w:p>
              </w:tc>
            </w:tr>
            <w:tr w:rsidR="00050807" w:rsidRPr="001540E2" w:rsidTr="001540E2">
              <w:trPr>
                <w:trHeight w:val="330"/>
              </w:trPr>
              <w:tc>
                <w:tcPr>
                  <w:cnfStyle w:val="001000000000"/>
                  <w:tcW w:w="2093" w:type="dxa"/>
                  <w:vMerge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第二組：</w:t>
                  </w:r>
                </w:p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(1)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銑床教學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14:30-15:30</w:t>
                  </w:r>
                </w:p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(2)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車床教學</w:t>
                  </w:r>
                  <w:r w:rsidRPr="001540E2">
                    <w:rPr>
                      <w:rFonts w:hint="eastAsia"/>
                      <w:b/>
                      <w:szCs w:val="24"/>
                    </w:rPr>
                    <w:t>15:30-16:30</w:t>
                  </w:r>
                </w:p>
              </w:tc>
              <w:tc>
                <w:tcPr>
                  <w:tcW w:w="4702" w:type="dxa"/>
                  <w:vMerge/>
                </w:tcPr>
                <w:p w:rsidR="00050807" w:rsidRPr="001540E2" w:rsidRDefault="00050807" w:rsidP="00C86C94">
                  <w:pPr>
                    <w:jc w:val="both"/>
                    <w:cnfStyle w:val="000000000000"/>
                    <w:rPr>
                      <w:b/>
                      <w:szCs w:val="24"/>
                    </w:rPr>
                  </w:pPr>
                </w:p>
              </w:tc>
            </w:tr>
            <w:tr w:rsidR="00050807" w:rsidRPr="001540E2" w:rsidTr="001540E2">
              <w:trPr>
                <w:cnfStyle w:val="000000100000"/>
              </w:trPr>
              <w:tc>
                <w:tcPr>
                  <w:cnfStyle w:val="001000000000"/>
                  <w:tcW w:w="20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center"/>
                    <w:rPr>
                      <w:szCs w:val="24"/>
                    </w:rPr>
                  </w:pPr>
                  <w:r w:rsidRPr="001540E2">
                    <w:rPr>
                      <w:rFonts w:hint="eastAsia"/>
                      <w:szCs w:val="24"/>
                    </w:rPr>
                    <w:t>16:30-17:00</w:t>
                  </w:r>
                </w:p>
              </w:tc>
              <w:tc>
                <w:tcPr>
                  <w:tcW w:w="311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  <w:r w:rsidRPr="001540E2">
                    <w:rPr>
                      <w:rFonts w:hint="eastAsia"/>
                      <w:b/>
                      <w:szCs w:val="24"/>
                    </w:rPr>
                    <w:t>頒發培訓證書暨課程學員合影留念</w:t>
                  </w:r>
                </w:p>
              </w:tc>
              <w:tc>
                <w:tcPr>
                  <w:tcW w:w="47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50807" w:rsidRPr="001540E2" w:rsidRDefault="00050807" w:rsidP="00C86C94">
                  <w:pPr>
                    <w:jc w:val="both"/>
                    <w:cnfStyle w:val="000000100000"/>
                    <w:rPr>
                      <w:b/>
                      <w:szCs w:val="24"/>
                    </w:rPr>
                  </w:pPr>
                </w:p>
              </w:tc>
            </w:tr>
          </w:tbl>
          <w:p w:rsidR="00050807" w:rsidRPr="001540E2" w:rsidRDefault="00050807" w:rsidP="001540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C00E3" w:rsidRDefault="006C00E3" w:rsidP="00410062">
      <w:pPr>
        <w:rPr>
          <w:szCs w:val="24"/>
        </w:rPr>
      </w:pPr>
    </w:p>
    <w:p w:rsidR="004C2809" w:rsidRDefault="00C52F52" w:rsidP="00410062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051050" cy="1538288"/>
            <wp:effectExtent l="19050" t="0" r="6350" b="0"/>
            <wp:docPr id="1" name="圖片 0" descr="DSCN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119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57393" cy="15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>
            <wp:extent cx="2274570" cy="1516453"/>
            <wp:effectExtent l="19050" t="0" r="0" b="0"/>
            <wp:docPr id="4" name="圖片 3" descr="DSC_8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536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51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>
            <wp:extent cx="2052320" cy="1539240"/>
            <wp:effectExtent l="19050" t="0" r="5080" b="0"/>
            <wp:docPr id="5" name="圖片 4" descr="DSCN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103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809" w:rsidRDefault="004C2809" w:rsidP="00410062">
      <w:pPr>
        <w:rPr>
          <w:szCs w:val="24"/>
        </w:rPr>
      </w:pPr>
    </w:p>
    <w:p w:rsidR="004C2809" w:rsidRDefault="004C2809" w:rsidP="00410062">
      <w:pPr>
        <w:rPr>
          <w:szCs w:val="24"/>
        </w:rPr>
      </w:pPr>
    </w:p>
    <w:p w:rsidR="006C00E3" w:rsidRPr="00EA279B" w:rsidRDefault="006C00E3" w:rsidP="006C00E3">
      <w:pPr>
        <w:pStyle w:val="Default"/>
        <w:spacing w:line="0" w:lineRule="atLeast"/>
        <w:rPr>
          <w:rFonts w:ascii="Times New Roman" w:cs="Times New Roman"/>
          <w:sz w:val="4"/>
          <w:szCs w:val="4"/>
        </w:rPr>
      </w:pPr>
    </w:p>
    <w:tbl>
      <w:tblPr>
        <w:tblW w:w="10277" w:type="dxa"/>
        <w:tblInd w:w="13" w:type="dxa"/>
        <w:tblBorders>
          <w:top w:val="single" w:sz="24" w:space="0" w:color="0000FF"/>
          <w:left w:val="single" w:sz="24" w:space="0" w:color="0000FF"/>
          <w:bottom w:val="single" w:sz="24" w:space="0" w:color="0000FF"/>
          <w:right w:val="single" w:sz="24" w:space="0" w:color="0000FF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1997"/>
        <w:gridCol w:w="898"/>
        <w:gridCol w:w="1359"/>
        <w:gridCol w:w="801"/>
        <w:gridCol w:w="662"/>
        <w:gridCol w:w="254"/>
        <w:gridCol w:w="524"/>
        <w:gridCol w:w="185"/>
        <w:gridCol w:w="215"/>
        <w:gridCol w:w="635"/>
        <w:gridCol w:w="765"/>
        <w:gridCol w:w="360"/>
        <w:gridCol w:w="552"/>
        <w:gridCol w:w="1070"/>
      </w:tblGrid>
      <w:tr w:rsidR="006C00E3" w:rsidRPr="00C12531" w:rsidTr="00C86C94">
        <w:trPr>
          <w:trHeight w:val="555"/>
        </w:trPr>
        <w:tc>
          <w:tcPr>
            <w:tcW w:w="10277" w:type="dxa"/>
            <w:gridSpan w:val="14"/>
            <w:shd w:val="clear" w:color="auto" w:fill="auto"/>
            <w:noWrap/>
            <w:vAlign w:val="center"/>
          </w:tcPr>
          <w:p w:rsidR="006C00E3" w:rsidRDefault="006C00E3" w:rsidP="00C86C94">
            <w:pPr>
              <w:jc w:val="center"/>
              <w:rPr>
                <w:rFonts w:eastAsia="標楷體" w:hAnsi="標楷體"/>
                <w:b/>
                <w:color w:val="000080"/>
                <w:sz w:val="34"/>
                <w:szCs w:val="34"/>
              </w:rPr>
            </w:pPr>
            <w:r w:rsidRPr="00C12531">
              <w:rPr>
                <w:rFonts w:eastAsia="標楷體" w:hAnsi="標楷體"/>
                <w:b/>
                <w:color w:val="000080"/>
                <w:sz w:val="34"/>
                <w:szCs w:val="34"/>
              </w:rPr>
              <w:t>國立勤益科技大學推廣教育</w:t>
            </w:r>
            <w:r w:rsidRPr="00C12531">
              <w:rPr>
                <w:rFonts w:eastAsia="標楷體"/>
                <w:b/>
                <w:color w:val="000080"/>
                <w:sz w:val="34"/>
                <w:szCs w:val="34"/>
              </w:rPr>
              <w:t>-</w:t>
            </w:r>
            <w:r w:rsidRPr="006C00E3">
              <w:rPr>
                <w:rFonts w:eastAsia="標楷體" w:hAnsi="標楷體" w:hint="eastAsia"/>
                <w:b/>
                <w:color w:val="000080"/>
                <w:sz w:val="34"/>
                <w:szCs w:val="34"/>
              </w:rPr>
              <w:t>104</w:t>
            </w:r>
            <w:r w:rsidRPr="006C00E3">
              <w:rPr>
                <w:rFonts w:eastAsia="標楷體" w:hAnsi="標楷體" w:hint="eastAsia"/>
                <w:b/>
                <w:color w:val="000080"/>
                <w:sz w:val="34"/>
                <w:szCs w:val="34"/>
              </w:rPr>
              <w:t>年度</w:t>
            </w:r>
            <w:r w:rsidR="00BF7C69" w:rsidRPr="00BF7C69">
              <w:rPr>
                <w:rFonts w:eastAsia="標楷體" w:hAnsi="標楷體" w:hint="eastAsia"/>
                <w:b/>
                <w:color w:val="000080"/>
                <w:sz w:val="34"/>
                <w:szCs w:val="34"/>
              </w:rPr>
              <w:t>機械原理及實作訓練營</w:t>
            </w:r>
          </w:p>
          <w:p w:rsidR="006C00E3" w:rsidRPr="00C12531" w:rsidRDefault="00DE0AD1" w:rsidP="00C86C94">
            <w:pPr>
              <w:jc w:val="center"/>
              <w:rPr>
                <w:rFonts w:eastAsia="標楷體"/>
                <w:b/>
                <w:color w:val="000080"/>
                <w:sz w:val="34"/>
                <w:szCs w:val="34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>
                  <wp:extent cx="350520" cy="350520"/>
                  <wp:effectExtent l="19050" t="0" r="0" b="0"/>
                  <wp:docPr id="3" name="圖片 2" descr="logo2007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2007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3D0A">
              <w:rPr>
                <w:rFonts w:eastAsia="標楷體" w:hAnsi="標楷體" w:hint="eastAsia"/>
                <w:b/>
                <w:color w:val="000080"/>
                <w:sz w:val="34"/>
                <w:szCs w:val="34"/>
              </w:rPr>
              <w:t>第二梯次</w:t>
            </w:r>
            <w:r w:rsidR="006C00E3" w:rsidRPr="00C12531">
              <w:rPr>
                <w:rFonts w:eastAsia="標楷體" w:hAnsi="標楷體"/>
                <w:b/>
                <w:color w:val="000080"/>
                <w:sz w:val="34"/>
                <w:szCs w:val="34"/>
              </w:rPr>
              <w:t>報名表</w:t>
            </w:r>
          </w:p>
        </w:tc>
      </w:tr>
      <w:tr w:rsidR="006C00E3" w:rsidRPr="00C12531" w:rsidTr="00C86C94">
        <w:trPr>
          <w:trHeight w:val="643"/>
        </w:trPr>
        <w:tc>
          <w:tcPr>
            <w:tcW w:w="1997" w:type="dxa"/>
            <w:vMerge w:val="restart"/>
            <w:shd w:val="clear" w:color="auto" w:fill="auto"/>
            <w:vAlign w:val="center"/>
          </w:tcPr>
          <w:p w:rsidR="006C00E3" w:rsidRPr="00D66769" w:rsidRDefault="006C00E3" w:rsidP="00C86C94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66769">
              <w:rPr>
                <w:rFonts w:eastAsia="標楷體" w:hAnsi="標楷體"/>
                <w:kern w:val="0"/>
                <w:sz w:val="28"/>
                <w:szCs w:val="28"/>
              </w:rPr>
              <w:t>相</w:t>
            </w:r>
            <w:r w:rsidRPr="00D66769">
              <w:rPr>
                <w:rFonts w:eastAsia="標楷體"/>
                <w:kern w:val="0"/>
                <w:sz w:val="28"/>
                <w:szCs w:val="28"/>
              </w:rPr>
              <w:br/>
            </w:r>
            <w:r w:rsidRPr="00D66769">
              <w:rPr>
                <w:rFonts w:eastAsia="標楷體" w:hAnsi="標楷體"/>
                <w:kern w:val="0"/>
                <w:sz w:val="28"/>
                <w:szCs w:val="28"/>
              </w:rPr>
              <w:t>片</w:t>
            </w:r>
          </w:p>
        </w:tc>
        <w:tc>
          <w:tcPr>
            <w:tcW w:w="898" w:type="dxa"/>
            <w:vMerge w:val="restart"/>
            <w:shd w:val="clear" w:color="auto" w:fill="auto"/>
            <w:noWrap/>
            <w:vAlign w:val="center"/>
          </w:tcPr>
          <w:p w:rsidR="006C00E3" w:rsidRPr="00D66769" w:rsidRDefault="006C00E3" w:rsidP="00C86C94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D66769">
              <w:rPr>
                <w:rFonts w:eastAsia="標楷體" w:hAnsi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noWrap/>
            <w:vAlign w:val="center"/>
          </w:tcPr>
          <w:p w:rsidR="006C00E3" w:rsidRPr="006078F1" w:rsidRDefault="006C00E3" w:rsidP="006C00E3">
            <w:pPr>
              <w:widowControl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  <w:r w:rsidRPr="00C12531">
              <w:rPr>
                <w:rFonts w:eastAsia="標楷體" w:hAnsi="標楷體"/>
                <w:kern w:val="0"/>
              </w:rPr>
              <w:t>身份證字號</w:t>
            </w:r>
          </w:p>
        </w:tc>
        <w:tc>
          <w:tcPr>
            <w:tcW w:w="3782" w:type="dxa"/>
            <w:gridSpan w:val="7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</w:tr>
      <w:tr w:rsidR="006C00E3" w:rsidRPr="00C12531" w:rsidTr="006C00E3">
        <w:trPr>
          <w:trHeight w:val="492"/>
        </w:trPr>
        <w:tc>
          <w:tcPr>
            <w:tcW w:w="1997" w:type="dxa"/>
            <w:vMerge/>
            <w:vAlign w:val="center"/>
          </w:tcPr>
          <w:p w:rsidR="006C00E3" w:rsidRPr="00D66769" w:rsidRDefault="006C00E3" w:rsidP="00C86C94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Merge/>
            <w:vAlign w:val="center"/>
          </w:tcPr>
          <w:p w:rsidR="006C00E3" w:rsidRPr="00D66769" w:rsidRDefault="006C00E3" w:rsidP="00C86C94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  <w:r w:rsidRPr="00C12531">
              <w:rPr>
                <w:rFonts w:eastAsia="標楷體" w:hAnsi="標楷體"/>
                <w:kern w:val="0"/>
              </w:rPr>
              <w:t>出生日期</w:t>
            </w:r>
          </w:p>
        </w:tc>
        <w:tc>
          <w:tcPr>
            <w:tcW w:w="2160" w:type="dxa"/>
            <w:gridSpan w:val="5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  <w:r w:rsidRPr="00C12531">
              <w:rPr>
                <w:rFonts w:eastAsia="標楷體"/>
                <w:kern w:val="0"/>
              </w:rPr>
              <w:t xml:space="preserve">   </w:t>
            </w:r>
            <w:r w:rsidRPr="00C12531">
              <w:rPr>
                <w:rFonts w:eastAsia="標楷體" w:hAnsi="標楷體"/>
                <w:kern w:val="0"/>
              </w:rPr>
              <w:t>年</w:t>
            </w:r>
            <w:r w:rsidRPr="00C12531">
              <w:rPr>
                <w:rFonts w:eastAsia="標楷體"/>
                <w:kern w:val="0"/>
              </w:rPr>
              <w:t xml:space="preserve">   </w:t>
            </w:r>
            <w:r w:rsidRPr="00C12531">
              <w:rPr>
                <w:rFonts w:eastAsia="標楷體" w:hAnsi="標楷體"/>
                <w:kern w:val="0"/>
              </w:rPr>
              <w:t>月</w:t>
            </w:r>
            <w:r w:rsidRPr="00C12531">
              <w:rPr>
                <w:rFonts w:eastAsia="標楷體"/>
                <w:kern w:val="0"/>
              </w:rPr>
              <w:t xml:space="preserve">   </w:t>
            </w:r>
            <w:r w:rsidRPr="00C12531">
              <w:rPr>
                <w:rFonts w:eastAsia="標楷體" w:hAnsi="標楷體"/>
                <w:kern w:val="0"/>
              </w:rPr>
              <w:t>日</w:t>
            </w:r>
            <w:r w:rsidRPr="00C12531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jc w:val="center"/>
              <w:rPr>
                <w:rFonts w:eastAsia="標楷體"/>
                <w:kern w:val="0"/>
              </w:rPr>
            </w:pPr>
            <w:r w:rsidRPr="00C12531">
              <w:rPr>
                <w:rFonts w:eastAsia="標楷體" w:hAnsi="標楷體"/>
                <w:kern w:val="0"/>
              </w:rPr>
              <w:t>性別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</w:tr>
      <w:tr w:rsidR="006C00E3" w:rsidRPr="00C12531" w:rsidTr="006C00E3">
        <w:trPr>
          <w:trHeight w:val="320"/>
        </w:trPr>
        <w:tc>
          <w:tcPr>
            <w:tcW w:w="1997" w:type="dxa"/>
            <w:vMerge/>
            <w:vAlign w:val="center"/>
          </w:tcPr>
          <w:p w:rsidR="006C00E3" w:rsidRPr="00D66769" w:rsidRDefault="006C00E3" w:rsidP="00C86C94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vMerge w:val="restart"/>
            <w:shd w:val="clear" w:color="auto" w:fill="auto"/>
            <w:noWrap/>
            <w:vAlign w:val="center"/>
          </w:tcPr>
          <w:p w:rsidR="006C00E3" w:rsidRDefault="006C00E3" w:rsidP="00C86C94">
            <w:pPr>
              <w:widowControl/>
              <w:rPr>
                <w:rFonts w:eastAsia="標楷體" w:hAnsi="標楷體"/>
                <w:kern w:val="0"/>
                <w:sz w:val="28"/>
                <w:szCs w:val="28"/>
              </w:rPr>
            </w:pPr>
            <w:r w:rsidRPr="00D66769">
              <w:rPr>
                <w:rFonts w:eastAsia="標楷體" w:hAnsi="標楷體"/>
                <w:kern w:val="0"/>
                <w:sz w:val="28"/>
                <w:szCs w:val="28"/>
              </w:rPr>
              <w:t>連絡</w:t>
            </w:r>
          </w:p>
          <w:p w:rsidR="006C00E3" w:rsidRPr="00D66769" w:rsidRDefault="006C00E3" w:rsidP="00C86C94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D66769">
              <w:rPr>
                <w:rFonts w:eastAsia="標楷體" w:hAnsi="標楷體"/>
                <w:kern w:val="0"/>
                <w:sz w:val="28"/>
                <w:szCs w:val="28"/>
              </w:rPr>
              <w:t>電話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:rsidR="006C00E3" w:rsidRPr="00C12531" w:rsidRDefault="006C00E3" w:rsidP="00C86C94">
            <w:pPr>
              <w:widowControl/>
              <w:jc w:val="both"/>
              <w:rPr>
                <w:rFonts w:eastAsia="標楷體"/>
                <w:kern w:val="0"/>
              </w:rPr>
            </w:pPr>
            <w:r w:rsidRPr="00C12531">
              <w:rPr>
                <w:rFonts w:eastAsia="標楷體" w:hAnsi="標楷體"/>
                <w:kern w:val="0"/>
              </w:rPr>
              <w:t>市內電話：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  <w:r w:rsidRPr="00C12531">
              <w:rPr>
                <w:rFonts w:eastAsia="標楷體" w:hAnsi="標楷體"/>
                <w:kern w:val="0"/>
              </w:rPr>
              <w:t>消息來源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C12531">
              <w:rPr>
                <w:rFonts w:eastAsia="標楷體"/>
                <w:kern w:val="0"/>
                <w:sz w:val="20"/>
                <w:szCs w:val="20"/>
              </w:rPr>
              <w:t>□</w:t>
            </w:r>
            <w:r w:rsidRPr="00C12531">
              <w:rPr>
                <w:rFonts w:eastAsia="標楷體" w:hAnsi="標楷體"/>
                <w:kern w:val="0"/>
                <w:sz w:val="20"/>
                <w:szCs w:val="20"/>
              </w:rPr>
              <w:t>學校</w:t>
            </w:r>
          </w:p>
        </w:tc>
        <w:tc>
          <w:tcPr>
            <w:tcW w:w="1982" w:type="dxa"/>
            <w:gridSpan w:val="3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C12531">
              <w:rPr>
                <w:rFonts w:eastAsia="標楷體"/>
                <w:kern w:val="0"/>
                <w:sz w:val="20"/>
                <w:szCs w:val="20"/>
              </w:rPr>
              <w:t>□</w:t>
            </w:r>
            <w:r w:rsidRPr="00C12531">
              <w:rPr>
                <w:rFonts w:eastAsia="標楷體" w:hAnsi="標楷體"/>
                <w:kern w:val="0"/>
                <w:sz w:val="20"/>
                <w:szCs w:val="20"/>
              </w:rPr>
              <w:t>郵寄簡章</w:t>
            </w:r>
          </w:p>
        </w:tc>
      </w:tr>
      <w:tr w:rsidR="006C00E3" w:rsidRPr="00C12531" w:rsidTr="006C00E3">
        <w:trPr>
          <w:trHeight w:val="349"/>
        </w:trPr>
        <w:tc>
          <w:tcPr>
            <w:tcW w:w="1997" w:type="dxa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98" w:type="dxa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800" w:type="dxa"/>
            <w:gridSpan w:val="4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C12531">
              <w:rPr>
                <w:rFonts w:eastAsia="標楷體"/>
                <w:kern w:val="0"/>
                <w:sz w:val="20"/>
                <w:szCs w:val="20"/>
              </w:rPr>
              <w:t>□</w:t>
            </w:r>
            <w:r w:rsidRPr="00C12531">
              <w:rPr>
                <w:rFonts w:eastAsia="標楷體" w:hAnsi="標楷體"/>
                <w:kern w:val="0"/>
                <w:sz w:val="20"/>
                <w:szCs w:val="20"/>
              </w:rPr>
              <w:t>報紙</w:t>
            </w:r>
            <w:r w:rsidRPr="00C12531">
              <w:rPr>
                <w:rFonts w:eastAsia="標楷體"/>
                <w:kern w:val="0"/>
                <w:sz w:val="20"/>
                <w:szCs w:val="20"/>
              </w:rPr>
              <w:t>______</w:t>
            </w:r>
            <w:r w:rsidRPr="00C12531">
              <w:rPr>
                <w:rFonts w:eastAsia="標楷體" w:hAnsi="標楷體"/>
                <w:kern w:val="0"/>
                <w:sz w:val="20"/>
                <w:szCs w:val="20"/>
              </w:rPr>
              <w:t>報</w:t>
            </w:r>
          </w:p>
        </w:tc>
        <w:tc>
          <w:tcPr>
            <w:tcW w:w="1982" w:type="dxa"/>
            <w:gridSpan w:val="3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C12531">
              <w:rPr>
                <w:rFonts w:eastAsia="標楷體"/>
                <w:kern w:val="0"/>
                <w:sz w:val="20"/>
                <w:szCs w:val="20"/>
              </w:rPr>
              <w:t>□</w:t>
            </w:r>
            <w:r w:rsidRPr="00C12531">
              <w:rPr>
                <w:rFonts w:eastAsia="標楷體" w:hAnsi="標楷體"/>
                <w:kern w:val="0"/>
                <w:sz w:val="20"/>
                <w:szCs w:val="20"/>
              </w:rPr>
              <w:t>廣播電台</w:t>
            </w:r>
          </w:p>
        </w:tc>
      </w:tr>
      <w:tr w:rsidR="006C00E3" w:rsidRPr="00C12531" w:rsidTr="00C86C94">
        <w:trPr>
          <w:trHeight w:val="403"/>
        </w:trPr>
        <w:tc>
          <w:tcPr>
            <w:tcW w:w="1997" w:type="dxa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98" w:type="dxa"/>
            <w:vMerge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gridSpan w:val="2"/>
            <w:vMerge w:val="restart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  <w:r w:rsidRPr="00C12531">
              <w:rPr>
                <w:rFonts w:eastAsia="標楷體" w:hAnsi="標楷體"/>
                <w:kern w:val="0"/>
              </w:rPr>
              <w:t>手機</w:t>
            </w:r>
            <w:r w:rsidRPr="00C12531">
              <w:rPr>
                <w:rFonts w:eastAsia="標楷體"/>
                <w:kern w:val="0"/>
              </w:rPr>
              <w:t>:</w:t>
            </w:r>
          </w:p>
        </w:tc>
        <w:tc>
          <w:tcPr>
            <w:tcW w:w="1440" w:type="dxa"/>
            <w:gridSpan w:val="3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800" w:type="dxa"/>
            <w:gridSpan w:val="4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C12531">
              <w:rPr>
                <w:rFonts w:eastAsia="標楷體"/>
                <w:kern w:val="0"/>
                <w:sz w:val="20"/>
                <w:szCs w:val="20"/>
              </w:rPr>
              <w:t>□</w:t>
            </w:r>
            <w:r w:rsidRPr="00C12531">
              <w:rPr>
                <w:rFonts w:eastAsia="標楷體" w:hAnsi="標楷體"/>
                <w:kern w:val="0"/>
                <w:sz w:val="20"/>
                <w:szCs w:val="20"/>
              </w:rPr>
              <w:t>朋友介紹</w:t>
            </w:r>
          </w:p>
        </w:tc>
        <w:tc>
          <w:tcPr>
            <w:tcW w:w="1982" w:type="dxa"/>
            <w:gridSpan w:val="3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C12531">
              <w:rPr>
                <w:rFonts w:eastAsia="標楷體"/>
                <w:kern w:val="0"/>
                <w:sz w:val="20"/>
                <w:szCs w:val="20"/>
              </w:rPr>
              <w:t>□</w:t>
            </w:r>
            <w:r w:rsidRPr="00C12531">
              <w:rPr>
                <w:rFonts w:eastAsia="標楷體" w:hAnsi="標楷體"/>
                <w:kern w:val="0"/>
                <w:sz w:val="20"/>
                <w:szCs w:val="20"/>
              </w:rPr>
              <w:t>有線電視</w:t>
            </w:r>
          </w:p>
        </w:tc>
      </w:tr>
      <w:tr w:rsidR="006C00E3" w:rsidRPr="00C12531" w:rsidTr="00C86C94">
        <w:trPr>
          <w:trHeight w:val="536"/>
        </w:trPr>
        <w:tc>
          <w:tcPr>
            <w:tcW w:w="1997" w:type="dxa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98" w:type="dxa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800" w:type="dxa"/>
            <w:gridSpan w:val="4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C12531">
              <w:rPr>
                <w:rFonts w:eastAsia="標楷體"/>
                <w:kern w:val="0"/>
                <w:sz w:val="20"/>
                <w:szCs w:val="20"/>
              </w:rPr>
              <w:t>□</w:t>
            </w:r>
            <w:r w:rsidRPr="00C12531">
              <w:rPr>
                <w:rFonts w:eastAsia="標楷體" w:hAnsi="標楷體"/>
                <w:kern w:val="0"/>
                <w:sz w:val="20"/>
                <w:szCs w:val="20"/>
              </w:rPr>
              <w:t>公司公佈欄</w:t>
            </w:r>
          </w:p>
        </w:tc>
        <w:tc>
          <w:tcPr>
            <w:tcW w:w="1982" w:type="dxa"/>
            <w:gridSpan w:val="3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C12531">
              <w:rPr>
                <w:rFonts w:eastAsia="標楷體"/>
                <w:kern w:val="0"/>
                <w:sz w:val="20"/>
                <w:szCs w:val="20"/>
              </w:rPr>
              <w:t>□</w:t>
            </w:r>
            <w:r w:rsidRPr="00C12531">
              <w:rPr>
                <w:rFonts w:eastAsia="標楷體" w:hAnsi="標楷體"/>
                <w:kern w:val="0"/>
                <w:sz w:val="20"/>
                <w:szCs w:val="20"/>
              </w:rPr>
              <w:t>電腦網際網路</w:t>
            </w:r>
          </w:p>
        </w:tc>
      </w:tr>
      <w:tr w:rsidR="006C00E3" w:rsidRPr="00C12531" w:rsidTr="00C86C94">
        <w:trPr>
          <w:trHeight w:val="669"/>
        </w:trPr>
        <w:tc>
          <w:tcPr>
            <w:tcW w:w="1997" w:type="dxa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  <w:r w:rsidRPr="00C12531">
              <w:rPr>
                <w:rFonts w:eastAsia="標楷體" w:hAnsi="標楷體"/>
                <w:kern w:val="0"/>
              </w:rPr>
              <w:t>通訊地址</w:t>
            </w:r>
          </w:p>
        </w:tc>
        <w:tc>
          <w:tcPr>
            <w:tcW w:w="8280" w:type="dxa"/>
            <w:gridSpan w:val="13"/>
            <w:shd w:val="clear" w:color="auto" w:fill="auto"/>
            <w:vAlign w:val="center"/>
          </w:tcPr>
          <w:p w:rsidR="006C00E3" w:rsidRPr="00C12531" w:rsidRDefault="006C00E3" w:rsidP="00C86C94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6C00E3" w:rsidRPr="00C12531" w:rsidTr="00981042">
        <w:trPr>
          <w:trHeight w:val="518"/>
        </w:trPr>
        <w:tc>
          <w:tcPr>
            <w:tcW w:w="1997" w:type="dxa"/>
            <w:shd w:val="clear" w:color="auto" w:fill="auto"/>
            <w:noWrap/>
            <w:vAlign w:val="center"/>
          </w:tcPr>
          <w:p w:rsidR="006C00E3" w:rsidRDefault="006C00E3" w:rsidP="00C86C94">
            <w:pPr>
              <w:widowControl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E-MAIL</w:t>
            </w:r>
          </w:p>
        </w:tc>
        <w:tc>
          <w:tcPr>
            <w:tcW w:w="8280" w:type="dxa"/>
            <w:gridSpan w:val="13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</w:tr>
      <w:tr w:rsidR="006C00E3" w:rsidRPr="00C12531" w:rsidTr="006C00E3">
        <w:trPr>
          <w:trHeight w:val="376"/>
        </w:trPr>
        <w:tc>
          <w:tcPr>
            <w:tcW w:w="1997" w:type="dxa"/>
            <w:vMerge w:val="restart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</w:rPr>
              <w:t>服務單位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3974" w:type="dxa"/>
            <w:gridSpan w:val="5"/>
            <w:vMerge w:val="restart"/>
            <w:shd w:val="clear" w:color="auto" w:fill="auto"/>
            <w:noWrap/>
            <w:vAlign w:val="center"/>
          </w:tcPr>
          <w:p w:rsidR="006C00E3" w:rsidRPr="00977836" w:rsidRDefault="006C00E3" w:rsidP="00C86C94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6C00E3" w:rsidRPr="000D2C9C" w:rsidRDefault="006C00E3" w:rsidP="00C86C9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12531">
              <w:rPr>
                <w:rFonts w:eastAsia="標楷體" w:hAnsi="標楷體"/>
                <w:kern w:val="0"/>
              </w:rPr>
              <w:t>交通</w:t>
            </w:r>
            <w:r w:rsidRPr="00C12531">
              <w:rPr>
                <w:rFonts w:eastAsia="標楷體"/>
                <w:kern w:val="0"/>
              </w:rPr>
              <w:br/>
            </w:r>
            <w:r w:rsidRPr="00C12531">
              <w:rPr>
                <w:rFonts w:eastAsia="標楷體" w:hAnsi="標楷體"/>
                <w:kern w:val="0"/>
              </w:rPr>
              <w:t>工具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C12531">
              <w:rPr>
                <w:rFonts w:eastAsia="標楷體" w:hAnsi="標楷體"/>
                <w:kern w:val="0"/>
              </w:rPr>
              <w:t>機車</w:t>
            </w:r>
          </w:p>
        </w:tc>
        <w:tc>
          <w:tcPr>
            <w:tcW w:w="1125" w:type="dxa"/>
            <w:gridSpan w:val="2"/>
            <w:vMerge w:val="restart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  <w:r w:rsidRPr="00C12531">
              <w:rPr>
                <w:rFonts w:eastAsia="標楷體" w:hAnsi="標楷體"/>
                <w:kern w:val="0"/>
              </w:rPr>
              <w:t>車牌號碼</w:t>
            </w:r>
          </w:p>
        </w:tc>
        <w:tc>
          <w:tcPr>
            <w:tcW w:w="1622" w:type="dxa"/>
            <w:gridSpan w:val="2"/>
            <w:vMerge w:val="restart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</w:tr>
      <w:tr w:rsidR="006C00E3" w:rsidRPr="00C12531" w:rsidTr="006C00E3">
        <w:trPr>
          <w:trHeight w:val="201"/>
        </w:trPr>
        <w:tc>
          <w:tcPr>
            <w:tcW w:w="1997" w:type="dxa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3974" w:type="dxa"/>
            <w:gridSpan w:val="5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C00E3" w:rsidRPr="000D2C9C" w:rsidRDefault="006C00E3" w:rsidP="00C86C9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C12531">
              <w:rPr>
                <w:rFonts w:eastAsia="標楷體" w:hAnsi="標楷體"/>
                <w:kern w:val="0"/>
              </w:rPr>
              <w:t>汽車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</w:tr>
      <w:tr w:rsidR="006C00E3" w:rsidRPr="00C12531" w:rsidTr="00C86C94">
        <w:trPr>
          <w:trHeight w:val="832"/>
        </w:trPr>
        <w:tc>
          <w:tcPr>
            <w:tcW w:w="1997" w:type="dxa"/>
            <w:shd w:val="clear" w:color="auto" w:fill="auto"/>
            <w:vAlign w:val="center"/>
          </w:tcPr>
          <w:p w:rsidR="006C00E3" w:rsidRPr="00C12531" w:rsidRDefault="006C00E3" w:rsidP="00C86C94">
            <w:pPr>
              <w:widowControl/>
              <w:rPr>
                <w:rFonts w:ascii="標楷體" w:eastAsia="標楷體" w:hAnsi="標楷體"/>
                <w:kern w:val="0"/>
              </w:rPr>
            </w:pPr>
            <w:r w:rsidRPr="00C12531">
              <w:rPr>
                <w:rFonts w:eastAsia="標楷體" w:hAnsi="標楷體"/>
                <w:kern w:val="0"/>
              </w:rPr>
              <w:t>符合學費優待</w:t>
            </w:r>
            <w:r w:rsidRPr="00C12531">
              <w:rPr>
                <w:rFonts w:eastAsia="標楷體"/>
                <w:kern w:val="0"/>
              </w:rPr>
              <w:br/>
            </w:r>
            <w:r w:rsidRPr="00C12531">
              <w:rPr>
                <w:rFonts w:eastAsia="標楷體" w:hAnsi="標楷體"/>
                <w:kern w:val="0"/>
              </w:rPr>
              <w:t>條</w:t>
            </w:r>
            <w:r w:rsidRPr="00C12531">
              <w:rPr>
                <w:rFonts w:eastAsia="標楷體"/>
                <w:kern w:val="0"/>
              </w:rPr>
              <w:t xml:space="preserve">        </w:t>
            </w:r>
            <w:r w:rsidRPr="00C12531">
              <w:rPr>
                <w:rFonts w:eastAsia="標楷體" w:hAnsi="標楷體"/>
                <w:kern w:val="0"/>
              </w:rPr>
              <w:t>件</w:t>
            </w:r>
          </w:p>
        </w:tc>
        <w:tc>
          <w:tcPr>
            <w:tcW w:w="8280" w:type="dxa"/>
            <w:gridSpan w:val="13"/>
            <w:shd w:val="clear" w:color="auto" w:fill="auto"/>
            <w:noWrap/>
            <w:vAlign w:val="center"/>
          </w:tcPr>
          <w:p w:rsidR="00CA0D6A" w:rsidRPr="00CA0D6A" w:rsidRDefault="006C00E3" w:rsidP="00C86C94">
            <w:pPr>
              <w:widowControl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□</w:t>
            </w:r>
            <w:r w:rsidRPr="00C12531">
              <w:rPr>
                <w:rFonts w:eastAsia="標楷體" w:hAnsi="標楷體"/>
                <w:kern w:val="0"/>
              </w:rPr>
              <w:t>本校教職員師</w:t>
            </w:r>
            <w:r w:rsidRPr="00C12531">
              <w:rPr>
                <w:rFonts w:ascii="標楷體" w:eastAsia="標楷體" w:hAnsi="標楷體"/>
                <w:kern w:val="0"/>
              </w:rPr>
              <w:t>生</w:t>
            </w:r>
            <w:r>
              <w:rPr>
                <w:rFonts w:ascii="標楷體" w:eastAsia="標楷體" w:hAnsi="標楷體" w:hint="eastAsia"/>
                <w:kern w:val="0"/>
              </w:rPr>
              <w:t>(含退休) □</w:t>
            </w:r>
            <w:r w:rsidRPr="00C12531">
              <w:rPr>
                <w:rFonts w:eastAsia="標楷體" w:hAnsi="標楷體"/>
                <w:kern w:val="0"/>
              </w:rPr>
              <w:t>本校校</w:t>
            </w:r>
            <w:r w:rsidRPr="00C12531">
              <w:rPr>
                <w:rFonts w:ascii="標楷體" w:eastAsia="標楷體" w:hAnsi="標楷體"/>
                <w:kern w:val="0"/>
              </w:rPr>
              <w:t>友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CA0D6A" w:rsidRPr="00CA0D6A">
              <w:rPr>
                <w:rFonts w:eastAsia="標楷體" w:hAnsi="標楷體" w:hint="eastAsia"/>
                <w:kern w:val="0"/>
              </w:rPr>
              <w:t>學生</w:t>
            </w:r>
            <w:r w:rsidRPr="00C12531">
              <w:rPr>
                <w:rFonts w:eastAsia="標楷體" w:hAnsi="標楷體"/>
                <w:kern w:val="0"/>
              </w:rPr>
              <w:t>報名</w:t>
            </w:r>
            <w:r w:rsidR="00CA0D6A">
              <w:rPr>
                <w:rFonts w:eastAsia="標楷體" w:hAnsi="標楷體" w:hint="eastAsia"/>
                <w:kern w:val="0"/>
              </w:rPr>
              <w:t>。</w:t>
            </w:r>
          </w:p>
          <w:p w:rsidR="006C00E3" w:rsidRDefault="006C00E3" w:rsidP="00C86C94">
            <w:pPr>
              <w:widowControl/>
              <w:rPr>
                <w:rFonts w:eastAsia="標楷體" w:hAnsi="標楷體"/>
                <w:b/>
                <w:color w:val="0000FF"/>
                <w:kern w:val="0"/>
              </w:rPr>
            </w:pPr>
            <w:r w:rsidRPr="00EA279B">
              <w:rPr>
                <w:rFonts w:eastAsia="標楷體" w:hAnsi="標楷體" w:hint="eastAsia"/>
                <w:b/>
                <w:color w:val="0000FF"/>
                <w:kern w:val="0"/>
              </w:rPr>
              <w:t>符合</w:t>
            </w:r>
            <w:r w:rsidRPr="00EA279B">
              <w:rPr>
                <w:rFonts w:eastAsia="標楷體" w:hAnsi="標楷體"/>
                <w:b/>
                <w:color w:val="0000FF"/>
                <w:kern w:val="0"/>
              </w:rPr>
              <w:t>以上</w:t>
            </w:r>
            <w:r w:rsidRPr="00EA279B">
              <w:rPr>
                <w:rFonts w:eastAsia="標楷體" w:hAnsi="標楷體" w:hint="eastAsia"/>
                <w:b/>
                <w:color w:val="0000FF"/>
                <w:kern w:val="0"/>
              </w:rPr>
              <w:t>條件之一者，</w:t>
            </w:r>
            <w:r w:rsidRPr="00EA279B">
              <w:rPr>
                <w:rFonts w:eastAsia="標楷體" w:hAnsi="標楷體"/>
                <w:b/>
                <w:color w:val="0000FF"/>
                <w:kern w:val="0"/>
              </w:rPr>
              <w:t>提供學費</w:t>
            </w:r>
            <w:r w:rsidR="00CA0D6A">
              <w:rPr>
                <w:rFonts w:eastAsia="標楷體" w:hint="eastAsia"/>
                <w:b/>
                <w:color w:val="0000FF"/>
                <w:kern w:val="0"/>
              </w:rPr>
              <w:t>8</w:t>
            </w:r>
            <w:r w:rsidRPr="00EA279B">
              <w:rPr>
                <w:rFonts w:eastAsia="標楷體" w:hAnsi="標楷體"/>
                <w:b/>
                <w:color w:val="0000FF"/>
                <w:kern w:val="0"/>
              </w:rPr>
              <w:t>折優待。</w:t>
            </w:r>
          </w:p>
          <w:p w:rsidR="00CA0D6A" w:rsidRPr="00CA0D6A" w:rsidRDefault="00CA0D6A" w:rsidP="00CA0D6A">
            <w:pPr>
              <w:rPr>
                <w:rFonts w:eastAsia="標楷體" w:hAnsi="標楷體"/>
                <w:kern w:val="0"/>
              </w:rPr>
            </w:pPr>
            <w:r w:rsidRPr="00CA0D6A">
              <w:rPr>
                <w:rFonts w:eastAsia="標楷體" w:hAnsi="標楷體" w:hint="eastAsia"/>
                <w:kern w:val="0"/>
              </w:rPr>
              <w:t>□早鳥優惠</w:t>
            </w:r>
            <w:r w:rsidRPr="00CA0D6A">
              <w:rPr>
                <w:rFonts w:eastAsia="標楷體" w:hAnsi="標楷體" w:hint="eastAsia"/>
                <w:b/>
                <w:color w:val="0000FF"/>
                <w:kern w:val="0"/>
              </w:rPr>
              <w:t>，提供學費</w:t>
            </w:r>
            <w:r w:rsidRPr="00CA0D6A">
              <w:rPr>
                <w:rFonts w:eastAsia="標楷體" w:hAnsi="標楷體" w:hint="eastAsia"/>
                <w:b/>
                <w:color w:val="0000FF"/>
                <w:kern w:val="0"/>
              </w:rPr>
              <w:t>9</w:t>
            </w:r>
            <w:r w:rsidRPr="00CA0D6A">
              <w:rPr>
                <w:rFonts w:eastAsia="標楷體" w:hAnsi="標楷體" w:hint="eastAsia"/>
                <w:b/>
                <w:color w:val="0000FF"/>
                <w:kern w:val="0"/>
              </w:rPr>
              <w:t>折優待</w:t>
            </w:r>
            <w:r w:rsidRPr="00CA0D6A">
              <w:rPr>
                <w:rFonts w:eastAsia="標楷體" w:hAnsi="標楷體" w:hint="eastAsia"/>
                <w:kern w:val="0"/>
              </w:rPr>
              <w:t>。</w:t>
            </w:r>
            <w:r w:rsidRPr="00CA0D6A">
              <w:rPr>
                <w:rFonts w:eastAsia="標楷體" w:hAnsi="標楷體" w:hint="eastAsia"/>
                <w:kern w:val="0"/>
              </w:rPr>
              <w:t xml:space="preserve"> (</w:t>
            </w:r>
            <w:r w:rsidR="00A8621B">
              <w:rPr>
                <w:rFonts w:eastAsia="標楷體" w:hAnsi="標楷體" w:hint="eastAsia"/>
                <w:kern w:val="0"/>
              </w:rPr>
              <w:t>11</w:t>
            </w:r>
            <w:r w:rsidRPr="00CA0D6A">
              <w:rPr>
                <w:rFonts w:eastAsia="標楷體" w:hAnsi="標楷體" w:hint="eastAsia"/>
                <w:kern w:val="0"/>
              </w:rPr>
              <w:t>月</w:t>
            </w:r>
            <w:r w:rsidR="00A8621B">
              <w:rPr>
                <w:rFonts w:eastAsia="標楷體" w:hAnsi="標楷體" w:hint="eastAsia"/>
                <w:kern w:val="0"/>
              </w:rPr>
              <w:t>20</w:t>
            </w:r>
            <w:r w:rsidRPr="00CA0D6A">
              <w:rPr>
                <w:rFonts w:eastAsia="標楷體" w:hAnsi="標楷體" w:hint="eastAsia"/>
                <w:kern w:val="0"/>
              </w:rPr>
              <w:t>日前報名</w:t>
            </w:r>
            <w:r w:rsidRPr="00CA0D6A">
              <w:rPr>
                <w:rFonts w:eastAsia="標楷體" w:hAnsi="標楷體" w:hint="eastAsia"/>
                <w:kern w:val="0"/>
              </w:rPr>
              <w:t>)</w:t>
            </w:r>
          </w:p>
          <w:p w:rsidR="00CA0D6A" w:rsidRPr="00CA0D6A" w:rsidRDefault="00CA0D6A" w:rsidP="00CA0D6A">
            <w:pPr>
              <w:rPr>
                <w:rFonts w:eastAsia="標楷體" w:hAnsi="標楷體"/>
                <w:kern w:val="0"/>
              </w:rPr>
            </w:pPr>
            <w:r w:rsidRPr="00CA0D6A">
              <w:rPr>
                <w:rFonts w:eastAsia="標楷體" w:hAnsi="標楷體" w:hint="eastAsia"/>
                <w:kern w:val="0"/>
              </w:rPr>
              <w:t>◎唯本案不再適用本校推廣教育學員學費優待辦法，所有優惠方式不得併用。</w:t>
            </w:r>
          </w:p>
        </w:tc>
      </w:tr>
      <w:tr w:rsidR="006C00E3" w:rsidRPr="00C12531" w:rsidTr="00C86C94">
        <w:trPr>
          <w:trHeight w:val="832"/>
        </w:trPr>
        <w:tc>
          <w:tcPr>
            <w:tcW w:w="1997" w:type="dxa"/>
            <w:shd w:val="clear" w:color="auto" w:fill="auto"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付款方式</w:t>
            </w:r>
          </w:p>
        </w:tc>
        <w:tc>
          <w:tcPr>
            <w:tcW w:w="8280" w:type="dxa"/>
            <w:gridSpan w:val="13"/>
            <w:shd w:val="clear" w:color="auto" w:fill="auto"/>
            <w:noWrap/>
            <w:vAlign w:val="center"/>
          </w:tcPr>
          <w:p w:rsidR="006C00E3" w:rsidRDefault="006C00E3" w:rsidP="00C86C94">
            <w:pPr>
              <w:widowControl/>
              <w:rPr>
                <w:rFonts w:eastAsia="標楷體" w:hAnsi="標楷體"/>
                <w:kern w:val="0"/>
              </w:rPr>
            </w:pPr>
            <w:r w:rsidRPr="00DE0AD1">
              <w:rPr>
                <w:rFonts w:eastAsia="標楷體" w:hAnsi="標楷體" w:hint="eastAsia"/>
                <w:kern w:val="0"/>
              </w:rPr>
              <w:t>□現金　　　□郵政匯票</w:t>
            </w:r>
            <w:r w:rsidR="00CA0D6A">
              <w:rPr>
                <w:rFonts w:eastAsia="標楷體" w:hAnsi="標楷體" w:hint="eastAsia"/>
                <w:kern w:val="0"/>
              </w:rPr>
              <w:t>&lt;</w:t>
            </w:r>
            <w:r w:rsidR="00CA0D6A">
              <w:rPr>
                <w:rFonts w:eastAsia="標楷體" w:hAnsi="標楷體" w:hint="eastAsia"/>
                <w:kern w:val="0"/>
              </w:rPr>
              <w:t>抬頭</w:t>
            </w:r>
            <w:r w:rsidR="00CA0D6A">
              <w:rPr>
                <w:rFonts w:eastAsia="標楷體" w:hAnsi="標楷體" w:hint="eastAsia"/>
                <w:kern w:val="0"/>
              </w:rPr>
              <w:t>:</w:t>
            </w:r>
            <w:r w:rsidR="00CA0D6A">
              <w:rPr>
                <w:rFonts w:eastAsia="標楷體" w:hAnsi="標楷體" w:hint="eastAsia"/>
                <w:kern w:val="0"/>
              </w:rPr>
              <w:t>國立勤益科技大學</w:t>
            </w:r>
            <w:r w:rsidR="00CA0D6A">
              <w:rPr>
                <w:rFonts w:eastAsia="標楷體" w:hAnsi="標楷體" w:hint="eastAsia"/>
                <w:kern w:val="0"/>
              </w:rPr>
              <w:t>&gt;</w:t>
            </w:r>
          </w:p>
        </w:tc>
      </w:tr>
      <w:tr w:rsidR="00840886" w:rsidRPr="00C12531" w:rsidTr="00DE0AD1">
        <w:trPr>
          <w:trHeight w:val="663"/>
        </w:trPr>
        <w:tc>
          <w:tcPr>
            <w:tcW w:w="1997" w:type="dxa"/>
            <w:shd w:val="clear" w:color="auto" w:fill="auto"/>
            <w:noWrap/>
            <w:vAlign w:val="center"/>
          </w:tcPr>
          <w:p w:rsidR="00840886" w:rsidRPr="00C12531" w:rsidRDefault="00840886" w:rsidP="00C86C94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報名方案</w:t>
            </w:r>
          </w:p>
        </w:tc>
        <w:tc>
          <w:tcPr>
            <w:tcW w:w="8280" w:type="dxa"/>
            <w:gridSpan w:val="13"/>
            <w:shd w:val="clear" w:color="auto" w:fill="auto"/>
            <w:noWrap/>
            <w:vAlign w:val="center"/>
          </w:tcPr>
          <w:p w:rsidR="00840886" w:rsidRDefault="00840886" w:rsidP="006C00E3">
            <w:pPr>
              <w:rPr>
                <w:rFonts w:eastAsia="標楷體" w:hAnsi="標楷體"/>
              </w:rPr>
            </w:pPr>
            <w:r w:rsidRPr="00DE0AD1">
              <w:rPr>
                <w:rFonts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</w:rPr>
              <w:t>A</w:t>
            </w:r>
            <w:r>
              <w:rPr>
                <w:rFonts w:eastAsia="標楷體" w:hAnsi="標楷體" w:hint="eastAsia"/>
              </w:rPr>
              <w:t>方案</w:t>
            </w:r>
            <w:r w:rsidR="00C52F52">
              <w:rPr>
                <w:rFonts w:eastAsia="標楷體" w:hAnsi="標楷體" w:hint="eastAsia"/>
              </w:rPr>
              <w:t>12/12</w:t>
            </w:r>
            <w:r>
              <w:rPr>
                <w:rFonts w:eastAsia="標楷體" w:hAnsi="標楷體" w:hint="eastAsia"/>
              </w:rPr>
              <w:t xml:space="preserve">  </w:t>
            </w:r>
            <w:r w:rsidRPr="00DE0AD1">
              <w:rPr>
                <w:rFonts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</w:rPr>
              <w:t xml:space="preserve"> B</w:t>
            </w:r>
            <w:r>
              <w:rPr>
                <w:rFonts w:eastAsia="標楷體" w:hAnsi="標楷體" w:hint="eastAsia"/>
              </w:rPr>
              <w:t>方案</w:t>
            </w:r>
            <w:r w:rsidR="00C52F52">
              <w:rPr>
                <w:rFonts w:eastAsia="標楷體" w:hAnsi="標楷體" w:hint="eastAsia"/>
              </w:rPr>
              <w:t>12/13</w:t>
            </w:r>
          </w:p>
        </w:tc>
      </w:tr>
      <w:tr w:rsidR="00DE0AD1" w:rsidRPr="00C12531" w:rsidTr="00DE0AD1">
        <w:trPr>
          <w:trHeight w:val="663"/>
        </w:trPr>
        <w:tc>
          <w:tcPr>
            <w:tcW w:w="1997" w:type="dxa"/>
            <w:shd w:val="clear" w:color="auto" w:fill="auto"/>
            <w:noWrap/>
            <w:vAlign w:val="center"/>
          </w:tcPr>
          <w:p w:rsidR="00DE0AD1" w:rsidRPr="000D2C9C" w:rsidRDefault="00DE0AD1" w:rsidP="00C86C94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C12531">
              <w:rPr>
                <w:rFonts w:eastAsia="標楷體" w:hAnsi="標楷體"/>
                <w:kern w:val="0"/>
              </w:rPr>
              <w:t>其他</w:t>
            </w:r>
          </w:p>
        </w:tc>
        <w:tc>
          <w:tcPr>
            <w:tcW w:w="8280" w:type="dxa"/>
            <w:gridSpan w:val="13"/>
            <w:shd w:val="clear" w:color="auto" w:fill="auto"/>
            <w:noWrap/>
            <w:vAlign w:val="center"/>
          </w:tcPr>
          <w:p w:rsidR="00DE0AD1" w:rsidRPr="006078F1" w:rsidRDefault="00DE0AD1" w:rsidP="006C00E3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用餐習慣</w:t>
            </w:r>
            <w:r>
              <w:rPr>
                <w:rFonts w:eastAsia="標楷體" w:hAnsi="標楷體" w:hint="eastAsia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C00E3">
              <w:rPr>
                <w:rFonts w:eastAsia="標楷體" w:hAnsi="標楷體" w:hint="eastAsia"/>
              </w:rPr>
              <w:t>□葷</w:t>
            </w:r>
            <w:r w:rsidRPr="006C00E3">
              <w:rPr>
                <w:rFonts w:eastAsia="標楷體" w:hAnsi="標楷體" w:hint="eastAsia"/>
              </w:rPr>
              <w:t xml:space="preserve">        </w:t>
            </w:r>
            <w:r w:rsidRPr="006C00E3">
              <w:rPr>
                <w:rFonts w:eastAsia="標楷體" w:hAnsi="標楷體" w:hint="eastAsia"/>
              </w:rPr>
              <w:t>□素</w:t>
            </w:r>
          </w:p>
        </w:tc>
      </w:tr>
      <w:tr w:rsidR="006C00E3" w:rsidRPr="00C12531" w:rsidTr="00C86C94">
        <w:trPr>
          <w:trHeight w:val="732"/>
        </w:trPr>
        <w:tc>
          <w:tcPr>
            <w:tcW w:w="1997" w:type="dxa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  <w:r w:rsidRPr="00C12531">
              <w:rPr>
                <w:rFonts w:eastAsia="標楷體" w:hAnsi="標楷體"/>
                <w:kern w:val="0"/>
              </w:rPr>
              <w:t>報名日期：</w:t>
            </w:r>
          </w:p>
        </w:tc>
        <w:tc>
          <w:tcPr>
            <w:tcW w:w="2257" w:type="dxa"/>
            <w:gridSpan w:val="2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jc w:val="center"/>
              <w:rPr>
                <w:rFonts w:eastAsia="標楷體"/>
                <w:kern w:val="0"/>
              </w:rPr>
            </w:pPr>
            <w:r w:rsidRPr="00C12531">
              <w:rPr>
                <w:rFonts w:eastAsia="標楷體" w:hAnsi="標楷體"/>
                <w:kern w:val="0"/>
              </w:rPr>
              <w:t>年</w:t>
            </w:r>
            <w:r w:rsidRPr="00C12531">
              <w:rPr>
                <w:rFonts w:eastAsia="標楷體"/>
                <w:kern w:val="0"/>
              </w:rPr>
              <w:t xml:space="preserve">    </w:t>
            </w:r>
            <w:r w:rsidRPr="00C12531">
              <w:rPr>
                <w:rFonts w:eastAsia="標楷體" w:hAnsi="標楷體"/>
                <w:kern w:val="0"/>
              </w:rPr>
              <w:t>月</w:t>
            </w:r>
            <w:r w:rsidRPr="00C12531">
              <w:rPr>
                <w:rFonts w:eastAsia="標楷體"/>
                <w:kern w:val="0"/>
              </w:rPr>
              <w:t xml:space="preserve">    </w:t>
            </w:r>
            <w:r w:rsidRPr="00C12531">
              <w:rPr>
                <w:rFonts w:eastAsia="標楷體" w:hAnsi="標楷體"/>
                <w:kern w:val="0"/>
              </w:rPr>
              <w:t>日</w:t>
            </w:r>
          </w:p>
        </w:tc>
        <w:tc>
          <w:tcPr>
            <w:tcW w:w="1463" w:type="dxa"/>
            <w:gridSpan w:val="2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178" w:type="dxa"/>
            <w:gridSpan w:val="4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  <w:r w:rsidRPr="00C12531">
              <w:rPr>
                <w:rFonts w:eastAsia="標楷體" w:hAnsi="標楷體"/>
                <w:kern w:val="0"/>
              </w:rPr>
              <w:t>承辦人：</w:t>
            </w:r>
          </w:p>
        </w:tc>
        <w:tc>
          <w:tcPr>
            <w:tcW w:w="3382" w:type="dxa"/>
            <w:gridSpan w:val="5"/>
            <w:shd w:val="clear" w:color="auto" w:fill="auto"/>
            <w:noWrap/>
            <w:vAlign w:val="center"/>
          </w:tcPr>
          <w:p w:rsidR="006C00E3" w:rsidRPr="00C12531" w:rsidRDefault="006C00E3" w:rsidP="00C86C94">
            <w:pPr>
              <w:widowControl/>
              <w:rPr>
                <w:rFonts w:eastAsia="標楷體"/>
                <w:kern w:val="0"/>
              </w:rPr>
            </w:pPr>
          </w:p>
        </w:tc>
      </w:tr>
    </w:tbl>
    <w:p w:rsidR="006C00E3" w:rsidRDefault="006C00E3" w:rsidP="006C00E3">
      <w:pPr>
        <w:rPr>
          <w:rFonts w:ascii="標楷體" w:eastAsia="標楷體" w:hAnsi="標楷體"/>
          <w:b/>
        </w:rPr>
      </w:pPr>
      <w:r w:rsidRPr="006078F1">
        <w:rPr>
          <w:rFonts w:eastAsia="標楷體" w:hAnsi="標楷體" w:hint="eastAsia"/>
        </w:rPr>
        <w:t>◎</w:t>
      </w:r>
      <w:r w:rsidRPr="006078F1">
        <w:rPr>
          <w:rFonts w:eastAsia="標楷體" w:hAnsi="標楷體"/>
        </w:rPr>
        <w:t>請務必留下手機資訊，如有相關資訊會以簡訊方式通知為主。</w:t>
      </w:r>
    </w:p>
    <w:p w:rsidR="007B2A5C" w:rsidRPr="006D504B" w:rsidRDefault="00C52F52" w:rsidP="006D504B">
      <w:pPr>
        <w:jc w:val="center"/>
        <w:rPr>
          <w:rFonts w:ascii="標楷體" w:eastAsia="標楷體" w:hAnsi="標楷體"/>
          <w:b/>
          <w:szCs w:val="24"/>
        </w:rPr>
      </w:pPr>
      <w:r w:rsidRPr="006D504B">
        <w:rPr>
          <w:rFonts w:ascii="標楷體" w:eastAsia="標楷體" w:hAnsi="標楷體"/>
          <w:b/>
          <w:noProof/>
          <w:szCs w:val="24"/>
        </w:rPr>
        <w:drawing>
          <wp:inline distT="0" distB="0" distL="0" distR="0">
            <wp:extent cx="3630930" cy="2300017"/>
            <wp:effectExtent l="19050" t="0" r="7620" b="0"/>
            <wp:docPr id="9" name="圖片 8" descr="DSCN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966.JPG"/>
                    <pic:cNvPicPr/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7228" cy="230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04B" w:rsidRPr="006D504B">
        <w:rPr>
          <w:rFonts w:ascii="標楷體" w:eastAsia="標楷體" w:hAnsi="標楷體" w:hint="eastAsia"/>
          <w:b/>
          <w:szCs w:val="24"/>
        </w:rPr>
        <w:t>勤益科大歡迎您~</w:t>
      </w:r>
    </w:p>
    <w:sectPr w:rsidR="007B2A5C" w:rsidRPr="006D504B" w:rsidSect="00D361BE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E6" w:rsidRDefault="006B0AE6" w:rsidP="00521F9B">
      <w:r>
        <w:separator/>
      </w:r>
    </w:p>
  </w:endnote>
  <w:endnote w:type="continuationSeparator" w:id="0">
    <w:p w:rsidR="006B0AE6" w:rsidRDefault="006B0AE6" w:rsidP="0052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E6" w:rsidRDefault="006B0AE6" w:rsidP="00521F9B">
      <w:r>
        <w:separator/>
      </w:r>
    </w:p>
  </w:footnote>
  <w:footnote w:type="continuationSeparator" w:id="0">
    <w:p w:rsidR="006B0AE6" w:rsidRDefault="006B0AE6" w:rsidP="00521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FB3"/>
      </v:shape>
    </w:pict>
  </w:numPicBullet>
  <w:abstractNum w:abstractNumId="0">
    <w:nsid w:val="05C03DA5"/>
    <w:multiLevelType w:val="hybridMultilevel"/>
    <w:tmpl w:val="C1067632"/>
    <w:lvl w:ilvl="0" w:tplc="A8FC6C9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32156D"/>
    <w:multiLevelType w:val="hybridMultilevel"/>
    <w:tmpl w:val="686C668C"/>
    <w:lvl w:ilvl="0" w:tplc="B150D88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120D62"/>
    <w:multiLevelType w:val="hybridMultilevel"/>
    <w:tmpl w:val="825A3312"/>
    <w:lvl w:ilvl="0" w:tplc="4146AF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F42D43"/>
    <w:multiLevelType w:val="hybridMultilevel"/>
    <w:tmpl w:val="40A21B9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6301689"/>
    <w:multiLevelType w:val="hybridMultilevel"/>
    <w:tmpl w:val="28F6E890"/>
    <w:lvl w:ilvl="0" w:tplc="AA10BAB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D508BA"/>
    <w:multiLevelType w:val="hybridMultilevel"/>
    <w:tmpl w:val="B24237E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EEB0701"/>
    <w:multiLevelType w:val="hybridMultilevel"/>
    <w:tmpl w:val="20E08FDE"/>
    <w:lvl w:ilvl="0" w:tplc="D9B0B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805180"/>
    <w:multiLevelType w:val="hybridMultilevel"/>
    <w:tmpl w:val="E3605E9E"/>
    <w:lvl w:ilvl="0" w:tplc="04090007">
      <w:start w:val="1"/>
      <w:numFmt w:val="bullet"/>
      <w:lvlText w:val=""/>
      <w:lvlPicBulletId w:val="0"/>
      <w:lvlJc w:val="left"/>
      <w:pPr>
        <w:ind w:left="9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80"/>
      </w:pPr>
      <w:rPr>
        <w:rFonts w:ascii="Wingdings" w:hAnsi="Wingdings" w:hint="default"/>
      </w:rPr>
    </w:lvl>
  </w:abstractNum>
  <w:abstractNum w:abstractNumId="8">
    <w:nsid w:val="4EA55A98"/>
    <w:multiLevelType w:val="hybridMultilevel"/>
    <w:tmpl w:val="686C668C"/>
    <w:lvl w:ilvl="0" w:tplc="B150D88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441BD3"/>
    <w:multiLevelType w:val="hybridMultilevel"/>
    <w:tmpl w:val="9C9EE44E"/>
    <w:lvl w:ilvl="0" w:tplc="2D34A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1A2CF1"/>
    <w:multiLevelType w:val="hybridMultilevel"/>
    <w:tmpl w:val="64B270B0"/>
    <w:lvl w:ilvl="0" w:tplc="688670EA">
      <w:start w:val="1"/>
      <w:numFmt w:val="taiwaneseCountingThousand"/>
      <w:lvlText w:val="%1、"/>
      <w:lvlJc w:val="left"/>
      <w:pPr>
        <w:ind w:left="504" w:hanging="504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922348"/>
    <w:multiLevelType w:val="hybridMultilevel"/>
    <w:tmpl w:val="E29AEDC0"/>
    <w:lvl w:ilvl="0" w:tplc="DD70A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E15032"/>
    <w:multiLevelType w:val="hybridMultilevel"/>
    <w:tmpl w:val="FA9E3E1C"/>
    <w:lvl w:ilvl="0" w:tplc="BDB8DD5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8544F8"/>
    <w:multiLevelType w:val="hybridMultilevel"/>
    <w:tmpl w:val="319CB44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13"/>
  </w:num>
  <w:num w:numId="7">
    <w:abstractNumId w:val="5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D5F"/>
    <w:rsid w:val="00042A31"/>
    <w:rsid w:val="00050807"/>
    <w:rsid w:val="0009181E"/>
    <w:rsid w:val="001401E6"/>
    <w:rsid w:val="001540E2"/>
    <w:rsid w:val="00160D5F"/>
    <w:rsid w:val="0017213B"/>
    <w:rsid w:val="00193D0A"/>
    <w:rsid w:val="001941C5"/>
    <w:rsid w:val="001A26C5"/>
    <w:rsid w:val="001B7E36"/>
    <w:rsid w:val="001D68BA"/>
    <w:rsid w:val="00225DCA"/>
    <w:rsid w:val="00262BEB"/>
    <w:rsid w:val="002863AA"/>
    <w:rsid w:val="00410062"/>
    <w:rsid w:val="00470E64"/>
    <w:rsid w:val="004C2809"/>
    <w:rsid w:val="00521F9B"/>
    <w:rsid w:val="0059734A"/>
    <w:rsid w:val="005B4BA1"/>
    <w:rsid w:val="005C2BB1"/>
    <w:rsid w:val="005D2459"/>
    <w:rsid w:val="00645C19"/>
    <w:rsid w:val="00672966"/>
    <w:rsid w:val="006B0AE6"/>
    <w:rsid w:val="006B7B88"/>
    <w:rsid w:val="006C00E3"/>
    <w:rsid w:val="006D504B"/>
    <w:rsid w:val="0070773B"/>
    <w:rsid w:val="00717179"/>
    <w:rsid w:val="0073064B"/>
    <w:rsid w:val="00752BB8"/>
    <w:rsid w:val="00775A87"/>
    <w:rsid w:val="007A3B0D"/>
    <w:rsid w:val="007B0E65"/>
    <w:rsid w:val="007B2A5C"/>
    <w:rsid w:val="007B503D"/>
    <w:rsid w:val="007C645B"/>
    <w:rsid w:val="007E7A0C"/>
    <w:rsid w:val="00840886"/>
    <w:rsid w:val="00892A95"/>
    <w:rsid w:val="008E1F0D"/>
    <w:rsid w:val="009A1213"/>
    <w:rsid w:val="009E417A"/>
    <w:rsid w:val="00A64372"/>
    <w:rsid w:val="00A8621B"/>
    <w:rsid w:val="00AA592C"/>
    <w:rsid w:val="00AC1126"/>
    <w:rsid w:val="00B5614B"/>
    <w:rsid w:val="00BD3254"/>
    <w:rsid w:val="00BE172E"/>
    <w:rsid w:val="00BE49AB"/>
    <w:rsid w:val="00BF7C69"/>
    <w:rsid w:val="00C314CA"/>
    <w:rsid w:val="00C52F52"/>
    <w:rsid w:val="00C556D8"/>
    <w:rsid w:val="00C74621"/>
    <w:rsid w:val="00CA0D6A"/>
    <w:rsid w:val="00D361BE"/>
    <w:rsid w:val="00D634A2"/>
    <w:rsid w:val="00D92DD2"/>
    <w:rsid w:val="00D93EAA"/>
    <w:rsid w:val="00DE0AD1"/>
    <w:rsid w:val="00DF08C8"/>
    <w:rsid w:val="00E61BF5"/>
    <w:rsid w:val="00E73224"/>
    <w:rsid w:val="00EE1CEE"/>
    <w:rsid w:val="00EF2C28"/>
    <w:rsid w:val="00F20828"/>
    <w:rsid w:val="00F3173E"/>
    <w:rsid w:val="00F91FEF"/>
    <w:rsid w:val="00F96E5E"/>
    <w:rsid w:val="00FC5B7A"/>
    <w:rsid w:val="00FE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2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1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21F9B"/>
    <w:rPr>
      <w:kern w:val="2"/>
    </w:rPr>
  </w:style>
  <w:style w:type="paragraph" w:styleId="a6">
    <w:name w:val="footer"/>
    <w:basedOn w:val="a"/>
    <w:link w:val="a7"/>
    <w:uiPriority w:val="99"/>
    <w:unhideWhenUsed/>
    <w:rsid w:val="00521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21F9B"/>
    <w:rPr>
      <w:kern w:val="2"/>
    </w:rPr>
  </w:style>
  <w:style w:type="character" w:styleId="a8">
    <w:name w:val="Hyperlink"/>
    <w:uiPriority w:val="99"/>
    <w:unhideWhenUsed/>
    <w:rsid w:val="00645C19"/>
    <w:rPr>
      <w:color w:val="0000FF"/>
      <w:u w:val="single"/>
    </w:rPr>
  </w:style>
  <w:style w:type="paragraph" w:customStyle="1" w:styleId="Default">
    <w:name w:val="Default"/>
    <w:rsid w:val="008E1F0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table" w:customStyle="1" w:styleId="1">
    <w:name w:val="淺色清單1"/>
    <w:basedOn w:val="a1"/>
    <w:uiPriority w:val="61"/>
    <w:rsid w:val="008E1F0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淺色清單 - 輔色 11"/>
    <w:basedOn w:val="a1"/>
    <w:uiPriority w:val="61"/>
    <w:rsid w:val="008E1F0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Light Shading Accent 6"/>
    <w:basedOn w:val="a1"/>
    <w:uiPriority w:val="60"/>
    <w:rsid w:val="00F96E5E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-110">
    <w:name w:val="淺色格線 - 輔色 11"/>
    <w:basedOn w:val="a1"/>
    <w:uiPriority w:val="62"/>
    <w:rsid w:val="00F96E5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-11">
    <w:name w:val="暗色網底 1 - 輔色 11"/>
    <w:basedOn w:val="a1"/>
    <w:uiPriority w:val="63"/>
    <w:rsid w:val="00F96E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C0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00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25DCA"/>
    <w:pPr>
      <w:ind w:leftChars="200" w:left="480"/>
    </w:pPr>
  </w:style>
  <w:style w:type="table" w:styleId="-60">
    <w:name w:val="Dark List Accent 6"/>
    <w:basedOn w:val="a1"/>
    <w:uiPriority w:val="70"/>
    <w:rsid w:val="004C280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61">
    <w:name w:val="Colorful Grid Accent 6"/>
    <w:basedOn w:val="a1"/>
    <w:uiPriority w:val="73"/>
    <w:rsid w:val="004C280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">
    <w:name w:val="Colorful Grid Accent 5"/>
    <w:basedOn w:val="a1"/>
    <w:uiPriority w:val="73"/>
    <w:rsid w:val="004C280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">
    <w:name w:val="Colorful Grid Accent 4"/>
    <w:basedOn w:val="a1"/>
    <w:uiPriority w:val="73"/>
    <w:rsid w:val="004C280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5">
    <w:name w:val="Medium Shading 2 Accent 5"/>
    <w:basedOn w:val="a1"/>
    <w:uiPriority w:val="64"/>
    <w:rsid w:val="004C280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0">
    <w:name w:val="Light Shading Accent 5"/>
    <w:basedOn w:val="a1"/>
    <w:uiPriority w:val="60"/>
    <w:rsid w:val="0005080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-5">
    <w:name w:val="Medium Grid 3 Accent 5"/>
    <w:basedOn w:val="a1"/>
    <w:uiPriority w:val="69"/>
    <w:rsid w:val="000508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cec.web2.ncut.edu.tw/files/11-1004-2855.php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2561</Characters>
  <Application>Microsoft Office Word</Application>
  <DocSecurity>4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2015-09-04T07:38:00Z</cp:lastPrinted>
  <dcterms:created xsi:type="dcterms:W3CDTF">2015-11-06T02:15:00Z</dcterms:created>
  <dcterms:modified xsi:type="dcterms:W3CDTF">2015-11-06T02:15:00Z</dcterms:modified>
</cp:coreProperties>
</file>