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D4" w:rsidRPr="000D34D4" w:rsidRDefault="00C23438" w:rsidP="000D34D4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財團法人</w:t>
      </w:r>
      <w:r w:rsidR="000D34D4" w:rsidRPr="000D34D4">
        <w:rPr>
          <w:rFonts w:hint="eastAsia"/>
          <w:sz w:val="28"/>
          <w:szCs w:val="28"/>
        </w:rPr>
        <w:t>瑪利亞社會福利基金會</w:t>
      </w:r>
    </w:p>
    <w:p w:rsidR="002C7A1F" w:rsidRDefault="000D34D4" w:rsidP="000D34D4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0D34D4">
        <w:rPr>
          <w:rFonts w:hint="eastAsia"/>
          <w:sz w:val="28"/>
          <w:szCs w:val="28"/>
        </w:rPr>
        <w:t>201</w:t>
      </w:r>
      <w:r w:rsidR="00CC03E7">
        <w:rPr>
          <w:rFonts w:hint="eastAsia"/>
          <w:sz w:val="28"/>
          <w:szCs w:val="28"/>
        </w:rPr>
        <w:t>6</w:t>
      </w:r>
      <w:r w:rsidRPr="000D34D4">
        <w:rPr>
          <w:rFonts w:hint="eastAsia"/>
          <w:sz w:val="28"/>
          <w:szCs w:val="28"/>
        </w:rPr>
        <w:t>年</w:t>
      </w:r>
      <w:r w:rsidR="00E92CF1">
        <w:rPr>
          <w:rFonts w:asciiTheme="minorEastAsia" w:hAnsiTheme="minorEastAsia" w:hint="eastAsia"/>
          <w:sz w:val="28"/>
          <w:szCs w:val="28"/>
        </w:rPr>
        <w:t>「</w:t>
      </w:r>
      <w:r w:rsidR="00E92CF1" w:rsidRPr="000D34D4">
        <w:rPr>
          <w:rFonts w:hint="eastAsia"/>
          <w:sz w:val="28"/>
          <w:szCs w:val="28"/>
        </w:rPr>
        <w:t>善意溝通</w:t>
      </w:r>
      <w:r w:rsidR="00E92CF1">
        <w:rPr>
          <w:rFonts w:asciiTheme="minorEastAsia" w:hAnsiTheme="minorEastAsia" w:hint="eastAsia"/>
          <w:sz w:val="28"/>
          <w:szCs w:val="28"/>
        </w:rPr>
        <w:t>」</w:t>
      </w:r>
      <w:r w:rsidR="002C7A1F">
        <w:rPr>
          <w:rFonts w:asciiTheme="minorEastAsia" w:hAnsiTheme="minorEastAsia" w:hint="eastAsia"/>
          <w:sz w:val="28"/>
          <w:szCs w:val="28"/>
        </w:rPr>
        <w:t>研討會</w:t>
      </w:r>
    </w:p>
    <w:p w:rsidR="002C7A1F" w:rsidRDefault="002C7A1F" w:rsidP="000D34D4">
      <w:pPr>
        <w:spacing w:line="400" w:lineRule="exact"/>
        <w:jc w:val="center"/>
        <w:rPr>
          <w:sz w:val="28"/>
          <w:szCs w:val="28"/>
        </w:rPr>
      </w:pPr>
    </w:p>
    <w:p w:rsidR="002C7A1F" w:rsidRDefault="00D9676F" w:rsidP="000D34D4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友善溝通</w:t>
      </w:r>
      <w:r w:rsidR="00C23438">
        <w:rPr>
          <w:rFonts w:hint="eastAsia"/>
          <w:sz w:val="28"/>
          <w:szCs w:val="28"/>
        </w:rPr>
        <w:t>安全校園</w:t>
      </w:r>
      <w:r w:rsidR="002C7A1F">
        <w:rPr>
          <w:rFonts w:hint="eastAsia"/>
          <w:sz w:val="28"/>
          <w:szCs w:val="28"/>
        </w:rPr>
        <w:t>：非暴力溝通理念</w:t>
      </w:r>
      <w:r w:rsidR="005D677A">
        <w:rPr>
          <w:rFonts w:hint="eastAsia"/>
          <w:sz w:val="28"/>
          <w:szCs w:val="28"/>
        </w:rPr>
        <w:t>(NVC)</w:t>
      </w:r>
      <w:r w:rsidR="00D56317">
        <w:rPr>
          <w:rFonts w:hint="eastAsia"/>
          <w:sz w:val="28"/>
          <w:szCs w:val="28"/>
        </w:rPr>
        <w:t>運</w:t>
      </w:r>
      <w:r w:rsidR="002B7579">
        <w:rPr>
          <w:rFonts w:hint="eastAsia"/>
          <w:sz w:val="28"/>
          <w:szCs w:val="28"/>
        </w:rPr>
        <w:t>用</w:t>
      </w:r>
      <w:r w:rsidR="002C7A1F">
        <w:rPr>
          <w:rFonts w:hint="eastAsia"/>
          <w:sz w:val="28"/>
          <w:szCs w:val="28"/>
        </w:rPr>
        <w:t>於</w:t>
      </w:r>
      <w:r w:rsidR="008770D4" w:rsidRPr="000D34D4">
        <w:rPr>
          <w:rFonts w:hint="eastAsia"/>
          <w:sz w:val="28"/>
          <w:szCs w:val="28"/>
        </w:rPr>
        <w:t>校園</w:t>
      </w:r>
      <w:r w:rsidR="002C7A1F">
        <w:rPr>
          <w:rFonts w:hint="eastAsia"/>
          <w:sz w:val="28"/>
          <w:szCs w:val="28"/>
        </w:rPr>
        <w:t>之</w:t>
      </w:r>
      <w:r w:rsidR="00D56317">
        <w:rPr>
          <w:rFonts w:hint="eastAsia"/>
          <w:sz w:val="28"/>
          <w:szCs w:val="28"/>
        </w:rPr>
        <w:t>經驗</w:t>
      </w:r>
      <w:r w:rsidR="002C7A1F">
        <w:rPr>
          <w:rFonts w:hint="eastAsia"/>
          <w:sz w:val="28"/>
          <w:szCs w:val="28"/>
        </w:rPr>
        <w:t>分享</w:t>
      </w:r>
    </w:p>
    <w:p w:rsidR="0086294B" w:rsidRPr="000D34D4" w:rsidRDefault="000D34D4" w:rsidP="000D34D4">
      <w:pPr>
        <w:spacing w:line="400" w:lineRule="exact"/>
        <w:jc w:val="center"/>
        <w:rPr>
          <w:sz w:val="28"/>
          <w:szCs w:val="28"/>
        </w:rPr>
      </w:pPr>
      <w:r w:rsidRPr="000D34D4">
        <w:rPr>
          <w:rFonts w:hint="eastAsia"/>
          <w:sz w:val="28"/>
          <w:szCs w:val="28"/>
        </w:rPr>
        <w:t>計畫書</w:t>
      </w:r>
    </w:p>
    <w:p w:rsidR="002C7A1F" w:rsidRDefault="000D34D4">
      <w:r>
        <w:rPr>
          <w:rFonts w:hint="eastAsia"/>
        </w:rPr>
        <w:t>一、</w:t>
      </w:r>
      <w:r w:rsidR="002C7A1F">
        <w:rPr>
          <w:rFonts w:hint="eastAsia"/>
        </w:rPr>
        <w:t>活動目的</w:t>
      </w:r>
    </w:p>
    <w:p w:rsidR="002C7A1F" w:rsidRDefault="002C7A1F" w:rsidP="009255AE">
      <w:pPr>
        <w:spacing w:beforeLines="25" w:before="90"/>
        <w:ind w:leftChars="200" w:left="480"/>
      </w:pPr>
      <w:r>
        <w:rPr>
          <w:rFonts w:hint="eastAsia"/>
        </w:rPr>
        <w:t>本研討會旨在透過非暴力溝通理念</w:t>
      </w:r>
      <w:r w:rsidR="005D677A">
        <w:rPr>
          <w:rFonts w:hint="eastAsia"/>
        </w:rPr>
        <w:t>(NVC)</w:t>
      </w:r>
      <w:r w:rsidR="005D677A">
        <w:rPr>
          <w:rFonts w:hint="eastAsia"/>
        </w:rPr>
        <w:t>在校園的實施經驗，促進校園重視人際之間的溝通模式，減少校園霸凌事件產生，並能達成下列目的：</w:t>
      </w:r>
    </w:p>
    <w:p w:rsidR="005D677A" w:rsidRDefault="005D677A" w:rsidP="002C7A1F">
      <w:pPr>
        <w:ind w:leftChars="200" w:left="480"/>
      </w:pPr>
      <w:r>
        <w:rPr>
          <w:rFonts w:hint="eastAsia"/>
        </w:rPr>
        <w:t>（一）</w:t>
      </w:r>
      <w:r w:rsidR="006E7977">
        <w:rPr>
          <w:rFonts w:hint="eastAsia"/>
        </w:rPr>
        <w:t>透過</w:t>
      </w:r>
      <w:r w:rsidR="00331DF6">
        <w:rPr>
          <w:rFonts w:hint="eastAsia"/>
        </w:rPr>
        <w:t>對自己和對學生產生改變的經</w:t>
      </w:r>
      <w:r w:rsidR="006E7977">
        <w:rPr>
          <w:rFonts w:hint="eastAsia"/>
        </w:rPr>
        <w:t>驗分享，</w:t>
      </w:r>
      <w:r w:rsidR="00331DF6">
        <w:rPr>
          <w:rFonts w:hint="eastAsia"/>
        </w:rPr>
        <w:t>激發其他教育者效仿的意願</w:t>
      </w:r>
      <w:r>
        <w:rPr>
          <w:rFonts w:hint="eastAsia"/>
        </w:rPr>
        <w:t>。</w:t>
      </w:r>
    </w:p>
    <w:p w:rsidR="00F709C3" w:rsidRDefault="00F709C3" w:rsidP="002C7A1F">
      <w:pPr>
        <w:ind w:leftChars="200" w:left="480"/>
      </w:pPr>
      <w:r>
        <w:rPr>
          <w:rFonts w:hint="eastAsia"/>
        </w:rPr>
        <w:t>（二）透過外國先驅</w:t>
      </w:r>
      <w:r>
        <w:rPr>
          <w:rFonts w:hint="eastAsia"/>
        </w:rPr>
        <w:t>Sura</w:t>
      </w:r>
      <w:r>
        <w:rPr>
          <w:rFonts w:hint="eastAsia"/>
        </w:rPr>
        <w:t>˙</w:t>
      </w:r>
      <w:r>
        <w:rPr>
          <w:rFonts w:hint="eastAsia"/>
        </w:rPr>
        <w:t>Hart</w:t>
      </w:r>
      <w:r>
        <w:rPr>
          <w:rFonts w:hint="eastAsia"/>
        </w:rPr>
        <w:t>的經驗分享，提升和增強國內教育者在推動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非暴力溝通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的信心和堅持，並加深對非暴力溝通的理解。</w:t>
      </w:r>
    </w:p>
    <w:p w:rsidR="00C2327D" w:rsidRDefault="00C2327D" w:rsidP="00A76A77">
      <w:pPr>
        <w:ind w:leftChars="200" w:left="480"/>
      </w:pPr>
      <w:r>
        <w:rPr>
          <w:rFonts w:hint="eastAsia"/>
        </w:rPr>
        <w:t>（三）</w:t>
      </w:r>
      <w:r w:rsidR="00F709C3">
        <w:rPr>
          <w:rFonts w:hint="eastAsia"/>
        </w:rPr>
        <w:t>降低</w:t>
      </w:r>
      <w:r w:rsidR="00AC3FD3">
        <w:rPr>
          <w:rFonts w:hint="eastAsia"/>
        </w:rPr>
        <w:t>採用</w:t>
      </w:r>
      <w:r w:rsidR="00F709C3">
        <w:rPr>
          <w:rFonts w:asciiTheme="minorEastAsia" w:hAnsiTheme="minorEastAsia" w:hint="eastAsia"/>
        </w:rPr>
        <w:t>「</w:t>
      </w:r>
      <w:r w:rsidR="00AC3FD3">
        <w:rPr>
          <w:rFonts w:asciiTheme="minorEastAsia" w:hAnsiTheme="minorEastAsia" w:hint="eastAsia"/>
        </w:rPr>
        <w:t>非暴力溝通</w:t>
      </w:r>
      <w:r w:rsidR="00F709C3">
        <w:rPr>
          <w:rFonts w:asciiTheme="minorEastAsia" w:hAnsiTheme="minorEastAsia" w:hint="eastAsia"/>
        </w:rPr>
        <w:t>」</w:t>
      </w:r>
      <w:r w:rsidR="00AC3FD3">
        <w:rPr>
          <w:rFonts w:asciiTheme="minorEastAsia" w:hAnsiTheme="minorEastAsia" w:hint="eastAsia"/>
        </w:rPr>
        <w:t>方法</w:t>
      </w:r>
      <w:r w:rsidR="00C23438">
        <w:rPr>
          <w:rFonts w:asciiTheme="minorEastAsia" w:hAnsiTheme="minorEastAsia" w:hint="eastAsia"/>
        </w:rPr>
        <w:t>創造友善校園</w:t>
      </w:r>
      <w:r w:rsidR="00AC3FD3">
        <w:rPr>
          <w:rFonts w:asciiTheme="minorEastAsia" w:hAnsiTheme="minorEastAsia" w:hint="eastAsia"/>
        </w:rPr>
        <w:t>的抗拒心態</w:t>
      </w:r>
      <w:r w:rsidR="006E7977">
        <w:rPr>
          <w:rFonts w:hint="eastAsia"/>
        </w:rPr>
        <w:t>，</w:t>
      </w:r>
      <w:r w:rsidR="00AC3FD3">
        <w:rPr>
          <w:rFonts w:hint="eastAsia"/>
        </w:rPr>
        <w:t>積極</w:t>
      </w:r>
      <w:r w:rsidR="006E7977">
        <w:rPr>
          <w:rFonts w:hint="eastAsia"/>
        </w:rPr>
        <w:t>建立友善和諧的生活環境</w:t>
      </w:r>
      <w:r>
        <w:rPr>
          <w:rFonts w:hint="eastAsia"/>
        </w:rPr>
        <w:t>。</w:t>
      </w:r>
    </w:p>
    <w:p w:rsidR="00A76A77" w:rsidRDefault="00A76A77" w:rsidP="00A76A77">
      <w:pPr>
        <w:ind w:leftChars="200" w:left="480"/>
      </w:pPr>
    </w:p>
    <w:p w:rsidR="00C2327D" w:rsidRDefault="00C2327D" w:rsidP="00C2327D">
      <w:r>
        <w:rPr>
          <w:rFonts w:hint="eastAsia"/>
        </w:rPr>
        <w:t>二、方案緣起</w:t>
      </w:r>
    </w:p>
    <w:p w:rsidR="002C7F37" w:rsidRDefault="00C2327D" w:rsidP="00A76A77">
      <w:pPr>
        <w:widowControl/>
        <w:spacing w:beforeLines="25" w:before="90"/>
        <w:ind w:left="720"/>
      </w:pPr>
      <w:r>
        <w:rPr>
          <w:rFonts w:hint="eastAsia"/>
        </w:rPr>
        <w:t>瑪利亞致力於身心障礙者服務迄今近三十年，有感於對弱勢群體的尊重與關懷應從基本人性價值觀著手，</w:t>
      </w:r>
      <w:r w:rsidR="009255AE">
        <w:rPr>
          <w:rFonts w:hint="eastAsia"/>
        </w:rPr>
        <w:t>除了建立障礙多元服務外，</w:t>
      </w:r>
      <w:r>
        <w:rPr>
          <w:rFonts w:hint="eastAsia"/>
        </w:rPr>
        <w:t>近年</w:t>
      </w:r>
      <w:r w:rsidR="009255AE">
        <w:rPr>
          <w:rFonts w:hint="eastAsia"/>
        </w:rPr>
        <w:t>並</w:t>
      </w:r>
      <w:r>
        <w:rPr>
          <w:rFonts w:hint="eastAsia"/>
        </w:rPr>
        <w:t>積極推動校園生命教育，從事社會宣導</w:t>
      </w:r>
      <w:r w:rsidR="009255AE">
        <w:rPr>
          <w:rFonts w:hint="eastAsia"/>
        </w:rPr>
        <w:t>及預防性工作，期待形成社會大愛共融的願景</w:t>
      </w:r>
      <w:r w:rsidR="00D2570B">
        <w:rPr>
          <w:rFonts w:hint="eastAsia"/>
        </w:rPr>
        <w:t>。</w:t>
      </w:r>
      <w:r w:rsidR="009255AE">
        <w:rPr>
          <w:rFonts w:hint="eastAsia"/>
        </w:rPr>
        <w:t>2014</w:t>
      </w:r>
      <w:r w:rsidR="009255AE">
        <w:rPr>
          <w:rFonts w:hint="eastAsia"/>
        </w:rPr>
        <w:t>年成立「善意溝通工作室」，</w:t>
      </w:r>
      <w:r w:rsidR="0046382F">
        <w:rPr>
          <w:rFonts w:hint="eastAsia"/>
        </w:rPr>
        <w:t>邀請洪玉雪修女擔任計畫主持人，</w:t>
      </w:r>
      <w:r w:rsidR="009255AE">
        <w:rPr>
          <w:rFonts w:hint="eastAsia"/>
        </w:rPr>
        <w:t>引進國外</w:t>
      </w:r>
      <w:r w:rsidR="00D2570B">
        <w:rPr>
          <w:rFonts w:asciiTheme="majorEastAsia" w:eastAsiaTheme="majorEastAsia" w:hAnsiTheme="majorEastAsia" w:hint="eastAsia"/>
          <w:szCs w:val="24"/>
        </w:rPr>
        <w:t>馬歇爾˙盧森堡博士所創立之</w:t>
      </w:r>
      <w:r w:rsidR="009255AE">
        <w:rPr>
          <w:rFonts w:hint="eastAsia"/>
        </w:rPr>
        <w:t>「非暴力溝通理念</w:t>
      </w:r>
      <w:r w:rsidR="009255AE">
        <w:rPr>
          <w:rFonts w:hint="eastAsia"/>
        </w:rPr>
        <w:t>(NVC)</w:t>
      </w:r>
      <w:r w:rsidR="009255AE">
        <w:rPr>
          <w:rFonts w:hint="eastAsia"/>
        </w:rPr>
        <w:t>」</w:t>
      </w:r>
      <w:r w:rsidR="00D2570B">
        <w:rPr>
          <w:rFonts w:hint="eastAsia"/>
        </w:rPr>
        <w:t>，期待建立國內服務模式。</w:t>
      </w:r>
    </w:p>
    <w:p w:rsidR="00A76A77" w:rsidRDefault="00A76A77" w:rsidP="00A76A77">
      <w:pPr>
        <w:widowControl/>
        <w:spacing w:beforeLines="25" w:before="90"/>
        <w:ind w:left="720"/>
      </w:pPr>
    </w:p>
    <w:p w:rsidR="002C7F37" w:rsidRDefault="002C7F37" w:rsidP="002C7F37">
      <w:pPr>
        <w:widowControl/>
        <w:spacing w:beforeLines="25" w:before="90"/>
      </w:pPr>
      <w:r>
        <w:rPr>
          <w:rFonts w:hint="eastAsia"/>
        </w:rPr>
        <w:t>三、活動簡介</w:t>
      </w:r>
    </w:p>
    <w:p w:rsidR="009255AE" w:rsidRDefault="002C7F37" w:rsidP="002C7F37">
      <w:pPr>
        <w:widowControl/>
        <w:spacing w:beforeLines="50" w:before="180" w:after="100" w:afterAutospacing="1"/>
        <w:ind w:left="720"/>
      </w:pPr>
      <w:r>
        <w:rPr>
          <w:rFonts w:hint="eastAsia"/>
        </w:rPr>
        <w:t>邀起吳文琪教授主講</w:t>
      </w:r>
      <w:r w:rsidR="002663E2">
        <w:rPr>
          <w:rFonts w:asciiTheme="minorEastAsia" w:hAnsiTheme="minorEastAsia" w:hint="eastAsia"/>
        </w:rPr>
        <w:t>「</w:t>
      </w:r>
      <w:r>
        <w:rPr>
          <w:rFonts w:hint="eastAsia"/>
        </w:rPr>
        <w:t>暴力行為與溝通的關係</w:t>
      </w:r>
      <w:r w:rsidR="002663E2">
        <w:rPr>
          <w:rFonts w:asciiTheme="minorEastAsia" w:hAnsiTheme="minorEastAsia" w:hint="eastAsia"/>
        </w:rPr>
        <w:t>」</w:t>
      </w:r>
      <w:r>
        <w:rPr>
          <w:rFonts w:hint="eastAsia"/>
        </w:rPr>
        <w:t>，</w:t>
      </w:r>
      <w:r w:rsidR="00AC3FD3">
        <w:rPr>
          <w:rFonts w:hint="eastAsia"/>
        </w:rPr>
        <w:t>美國</w:t>
      </w:r>
      <w:r w:rsidR="002663E2">
        <w:rPr>
          <w:rFonts w:hint="eastAsia"/>
        </w:rPr>
        <w:t>資深教育者及非暴力溝通培訓師</w:t>
      </w:r>
      <w:r w:rsidR="00AC3FD3">
        <w:rPr>
          <w:rFonts w:hint="eastAsia"/>
        </w:rPr>
        <w:t>Sura Hart</w:t>
      </w:r>
      <w:r>
        <w:rPr>
          <w:rFonts w:hint="eastAsia"/>
        </w:rPr>
        <w:t>介紹善意溝通／非暴力溝通的理論架構</w:t>
      </w:r>
      <w:r w:rsidR="00C23438">
        <w:rPr>
          <w:rFonts w:hint="eastAsia"/>
        </w:rPr>
        <w:t>和</w:t>
      </w:r>
      <w:r w:rsidR="00675B01">
        <w:rPr>
          <w:rFonts w:hint="eastAsia"/>
        </w:rPr>
        <w:t>在學校推動的經驗</w:t>
      </w:r>
      <w:r w:rsidR="00D2570B">
        <w:rPr>
          <w:rFonts w:hint="eastAsia"/>
        </w:rPr>
        <w:t>，</w:t>
      </w:r>
      <w:r w:rsidR="007A03F0">
        <w:rPr>
          <w:rFonts w:hint="eastAsia"/>
        </w:rPr>
        <w:t>期待透過教育者在完成善意溝通課程訓練後之實際運用及成效</w:t>
      </w:r>
      <w:r w:rsidR="00675B01">
        <w:rPr>
          <w:rFonts w:hint="eastAsia"/>
        </w:rPr>
        <w:t>經驗分享</w:t>
      </w:r>
      <w:r w:rsidR="007A03F0">
        <w:rPr>
          <w:rFonts w:hint="eastAsia"/>
        </w:rPr>
        <w:t>，以作為有意推動者之參考</w:t>
      </w:r>
      <w:r w:rsidR="000D7CE2">
        <w:rPr>
          <w:rFonts w:hint="eastAsia"/>
        </w:rPr>
        <w:t>借鏡</w:t>
      </w:r>
      <w:r w:rsidR="007A03F0">
        <w:rPr>
          <w:rFonts w:hint="eastAsia"/>
        </w:rPr>
        <w:t>。</w:t>
      </w:r>
    </w:p>
    <w:p w:rsidR="007A03F0" w:rsidRDefault="007A03F0">
      <w:r>
        <w:rPr>
          <w:rFonts w:hint="eastAsia"/>
        </w:rPr>
        <w:t>三、指導單位：臺中市政府</w:t>
      </w:r>
      <w:r w:rsidR="00675B01">
        <w:rPr>
          <w:rFonts w:hint="eastAsia"/>
        </w:rPr>
        <w:t>教育局</w:t>
      </w:r>
    </w:p>
    <w:p w:rsidR="007A03F0" w:rsidRDefault="007A03F0"/>
    <w:p w:rsidR="007A03F0" w:rsidRDefault="007A03F0">
      <w:r>
        <w:rPr>
          <w:rFonts w:hint="eastAsia"/>
        </w:rPr>
        <w:t>四、主辦單位：</w:t>
      </w:r>
      <w:r w:rsidR="002C7F37">
        <w:rPr>
          <w:rFonts w:hint="eastAsia"/>
        </w:rPr>
        <w:t>財團法人瑪利亞社會福利基金會</w:t>
      </w:r>
    </w:p>
    <w:p w:rsidR="002C7F37" w:rsidRDefault="002C7F37">
      <w:r>
        <w:rPr>
          <w:rFonts w:hint="eastAsia"/>
        </w:rPr>
        <w:t xml:space="preserve">　　　　　　　　　　　　　　</w:t>
      </w:r>
    </w:p>
    <w:p w:rsidR="002C7F37" w:rsidRDefault="002C7F37" w:rsidP="000853A0">
      <w:r>
        <w:rPr>
          <w:rFonts w:hint="eastAsia"/>
        </w:rPr>
        <w:t>五、協辦單位：</w:t>
      </w:r>
      <w:r w:rsidR="002663E2">
        <w:rPr>
          <w:rFonts w:hint="eastAsia"/>
        </w:rPr>
        <w:t>財團法人天主教善牧修女會</w:t>
      </w:r>
    </w:p>
    <w:p w:rsidR="00802325" w:rsidRDefault="000D7CE2">
      <w:r>
        <w:rPr>
          <w:rFonts w:hint="eastAsia"/>
        </w:rPr>
        <w:t xml:space="preserve">              </w:t>
      </w:r>
    </w:p>
    <w:p w:rsidR="008B5DFC" w:rsidRDefault="00802325" w:rsidP="00802325">
      <w:r>
        <w:rPr>
          <w:rFonts w:hint="eastAsia"/>
        </w:rPr>
        <w:t>六</w:t>
      </w:r>
      <w:r w:rsidR="00E720BB">
        <w:rPr>
          <w:rFonts w:hint="eastAsia"/>
        </w:rPr>
        <w:t>、</w:t>
      </w:r>
      <w:r w:rsidR="008B5DFC">
        <w:rPr>
          <w:rFonts w:hint="eastAsia"/>
        </w:rPr>
        <w:t>研討會日期</w:t>
      </w:r>
      <w:r>
        <w:rPr>
          <w:rFonts w:hint="eastAsia"/>
        </w:rPr>
        <w:t>：</w:t>
      </w:r>
      <w:r w:rsidR="008B5DFC">
        <w:rPr>
          <w:rFonts w:hint="eastAsia"/>
        </w:rPr>
        <w:t>10</w:t>
      </w:r>
      <w:r w:rsidR="00675B01">
        <w:rPr>
          <w:rFonts w:hint="eastAsia"/>
        </w:rPr>
        <w:t>5</w:t>
      </w:r>
      <w:r w:rsidR="008B5DFC">
        <w:rPr>
          <w:rFonts w:hint="eastAsia"/>
        </w:rPr>
        <w:t>年</w:t>
      </w:r>
      <w:r w:rsidR="00675B01">
        <w:rPr>
          <w:rFonts w:hint="eastAsia"/>
        </w:rPr>
        <w:t>4</w:t>
      </w:r>
      <w:r w:rsidR="008B5DFC">
        <w:rPr>
          <w:rFonts w:hint="eastAsia"/>
        </w:rPr>
        <w:t>月</w:t>
      </w:r>
      <w:r w:rsidR="00675B01">
        <w:rPr>
          <w:rFonts w:hint="eastAsia"/>
        </w:rPr>
        <w:t>6</w:t>
      </w:r>
      <w:r w:rsidR="008B5DFC">
        <w:rPr>
          <w:rFonts w:hint="eastAsia"/>
        </w:rPr>
        <w:t>日</w:t>
      </w:r>
      <w:r w:rsidR="008B5DFC">
        <w:rPr>
          <w:rFonts w:hint="eastAsia"/>
        </w:rPr>
        <w:t>(</w:t>
      </w:r>
      <w:r w:rsidR="008B5DFC">
        <w:rPr>
          <w:rFonts w:hint="eastAsia"/>
        </w:rPr>
        <w:t>星期</w:t>
      </w:r>
      <w:r w:rsidR="00675B01">
        <w:rPr>
          <w:rFonts w:hint="eastAsia"/>
        </w:rPr>
        <w:t>三</w:t>
      </w:r>
      <w:r w:rsidR="008B5DFC">
        <w:rPr>
          <w:rFonts w:hint="eastAsia"/>
        </w:rPr>
        <w:t>)</w:t>
      </w:r>
      <w:r w:rsidR="00675B01">
        <w:rPr>
          <w:rFonts w:hint="eastAsia"/>
        </w:rPr>
        <w:t>下午，及</w:t>
      </w:r>
      <w:r w:rsidR="00675B01">
        <w:rPr>
          <w:rFonts w:hint="eastAsia"/>
        </w:rPr>
        <w:t>4</w:t>
      </w:r>
      <w:r w:rsidR="00675B01">
        <w:rPr>
          <w:rFonts w:hint="eastAsia"/>
        </w:rPr>
        <w:t>月</w:t>
      </w:r>
      <w:r w:rsidR="00675B01">
        <w:rPr>
          <w:rFonts w:hint="eastAsia"/>
        </w:rPr>
        <w:t>7</w:t>
      </w:r>
      <w:r w:rsidR="00675B01">
        <w:rPr>
          <w:rFonts w:hint="eastAsia"/>
        </w:rPr>
        <w:t>日</w:t>
      </w:r>
      <w:r w:rsidR="00675B01">
        <w:rPr>
          <w:rFonts w:hint="eastAsia"/>
        </w:rPr>
        <w:t>(</w:t>
      </w:r>
      <w:r w:rsidR="00675B01">
        <w:rPr>
          <w:rFonts w:hint="eastAsia"/>
        </w:rPr>
        <w:t>星期四</w:t>
      </w:r>
      <w:r w:rsidR="00675B01">
        <w:rPr>
          <w:rFonts w:hint="eastAsia"/>
        </w:rPr>
        <w:t>)</w:t>
      </w:r>
    </w:p>
    <w:p w:rsidR="00802325" w:rsidRDefault="00802325"/>
    <w:p w:rsidR="00E720BB" w:rsidRDefault="00802325">
      <w:r>
        <w:rPr>
          <w:rFonts w:hint="eastAsia"/>
        </w:rPr>
        <w:t>七、研討會</w:t>
      </w:r>
      <w:r w:rsidR="008B5DFC">
        <w:rPr>
          <w:rFonts w:hint="eastAsia"/>
        </w:rPr>
        <w:t>地點：</w:t>
      </w:r>
      <w:r w:rsidR="00C23438">
        <w:rPr>
          <w:rFonts w:hint="eastAsia"/>
        </w:rPr>
        <w:t>台中市南屯區</w:t>
      </w:r>
      <w:r w:rsidR="002663E2">
        <w:rPr>
          <w:rFonts w:hint="eastAsia"/>
        </w:rPr>
        <w:t>東興路一段</w:t>
      </w:r>
      <w:r w:rsidR="002663E2">
        <w:rPr>
          <w:rFonts w:hint="eastAsia"/>
        </w:rPr>
        <w:t>450</w:t>
      </w:r>
      <w:r w:rsidR="002663E2">
        <w:rPr>
          <w:rFonts w:hint="eastAsia"/>
        </w:rPr>
        <w:t>號</w:t>
      </w:r>
      <w:r w:rsidR="00C23438">
        <w:rPr>
          <w:rFonts w:hint="eastAsia"/>
        </w:rPr>
        <w:t>愛心家園地下室</w:t>
      </w:r>
      <w:r w:rsidR="002663E2">
        <w:rPr>
          <w:rFonts w:hint="eastAsia"/>
        </w:rPr>
        <w:t>大</w:t>
      </w:r>
      <w:r w:rsidR="00C23438">
        <w:rPr>
          <w:rFonts w:hint="eastAsia"/>
        </w:rPr>
        <w:t>禮堂</w:t>
      </w:r>
    </w:p>
    <w:p w:rsidR="000D7CE2" w:rsidRDefault="000D7CE2"/>
    <w:p w:rsidR="002B7579" w:rsidRDefault="00802325">
      <w:r>
        <w:rPr>
          <w:rFonts w:hint="eastAsia"/>
        </w:rPr>
        <w:t>八、參加對象</w:t>
      </w:r>
    </w:p>
    <w:p w:rsidR="00802325" w:rsidRDefault="00802325" w:rsidP="007144C6">
      <w:pPr>
        <w:spacing w:beforeLines="25" w:before="90"/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（一）</w:t>
      </w:r>
      <w:r w:rsidR="00927A34">
        <w:rPr>
          <w:rFonts w:hint="eastAsia"/>
        </w:rPr>
        <w:t>台中地區</w:t>
      </w:r>
      <w:r>
        <w:rPr>
          <w:rFonts w:hint="eastAsia"/>
        </w:rPr>
        <w:t>公私立</w:t>
      </w:r>
      <w:r w:rsidR="00D9676F">
        <w:rPr>
          <w:rFonts w:hint="eastAsia"/>
        </w:rPr>
        <w:t>國小、國中、高</w:t>
      </w:r>
      <w:r>
        <w:rPr>
          <w:rFonts w:hint="eastAsia"/>
        </w:rPr>
        <w:t>中學校校長、</w:t>
      </w:r>
      <w:r w:rsidR="00927A34">
        <w:rPr>
          <w:rFonts w:hint="eastAsia"/>
        </w:rPr>
        <w:t>學務主任、</w:t>
      </w:r>
      <w:r>
        <w:rPr>
          <w:rFonts w:hint="eastAsia"/>
        </w:rPr>
        <w:t>教師。</w:t>
      </w:r>
    </w:p>
    <w:p w:rsidR="00802325" w:rsidRDefault="00802325" w:rsidP="0080232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（二）對</w:t>
      </w:r>
      <w:r w:rsidR="00675B01">
        <w:rPr>
          <w:rFonts w:hint="eastAsia"/>
        </w:rPr>
        <w:t>使用非暴力溝通打造友善校園</w:t>
      </w:r>
      <w:r>
        <w:rPr>
          <w:rFonts w:hint="eastAsia"/>
        </w:rPr>
        <w:t>議題有興趣之</w:t>
      </w:r>
      <w:r w:rsidR="00675B01">
        <w:rPr>
          <w:rFonts w:hint="eastAsia"/>
        </w:rPr>
        <w:t>退休教育者</w:t>
      </w:r>
      <w:r>
        <w:rPr>
          <w:rFonts w:hint="eastAsia"/>
        </w:rPr>
        <w:t>。</w:t>
      </w:r>
    </w:p>
    <w:p w:rsidR="00802325" w:rsidRDefault="00802325" w:rsidP="0080232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（三）預計參加人數為</w:t>
      </w:r>
      <w:r w:rsidR="004C141A">
        <w:rPr>
          <w:rFonts w:hint="eastAsia"/>
        </w:rPr>
        <w:t>2</w:t>
      </w:r>
      <w:r>
        <w:rPr>
          <w:rFonts w:hint="eastAsia"/>
        </w:rPr>
        <w:t>00</w:t>
      </w:r>
      <w:r>
        <w:rPr>
          <w:rFonts w:hint="eastAsia"/>
        </w:rPr>
        <w:t>名。</w:t>
      </w:r>
    </w:p>
    <w:p w:rsidR="00802325" w:rsidRDefault="00802325" w:rsidP="00802325"/>
    <w:p w:rsidR="00A20F71" w:rsidRDefault="00802325">
      <w:r>
        <w:rPr>
          <w:rFonts w:hint="eastAsia"/>
        </w:rPr>
        <w:t>九、</w:t>
      </w:r>
      <w:r w:rsidR="00A20F71">
        <w:rPr>
          <w:rFonts w:hint="eastAsia"/>
        </w:rPr>
        <w:t>講師介紹</w:t>
      </w:r>
      <w:r w:rsidR="00A20F71">
        <w:rPr>
          <w:rFonts w:hint="eastAsia"/>
        </w:rPr>
        <w:t>:</w:t>
      </w:r>
    </w:p>
    <w:p w:rsidR="0006551F" w:rsidRDefault="00802325" w:rsidP="007144C6">
      <w:pPr>
        <w:spacing w:beforeLines="25" w:before="90"/>
        <w:ind w:firstLineChars="50" w:firstLine="1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（一）</w:t>
      </w:r>
      <w:r w:rsidR="0006551F" w:rsidRPr="004A6AD3">
        <w:rPr>
          <w:rFonts w:hint="eastAsia"/>
          <w:b/>
          <w:sz w:val="28"/>
          <w:szCs w:val="28"/>
        </w:rPr>
        <w:t>吳文琪</w:t>
      </w:r>
      <w:r>
        <w:rPr>
          <w:rFonts w:hint="eastAsia"/>
        </w:rPr>
        <w:t>助理教授</w:t>
      </w:r>
    </w:p>
    <w:p w:rsidR="00802325" w:rsidRDefault="0006551F" w:rsidP="0006551F">
      <w:r>
        <w:rPr>
          <w:rFonts w:hint="eastAsia"/>
        </w:rPr>
        <w:t xml:space="preserve">  </w:t>
      </w:r>
      <w:r w:rsidR="00802325">
        <w:rPr>
          <w:rFonts w:hint="eastAsia"/>
        </w:rPr>
        <w:t xml:space="preserve">　　　　現職：開南大學養生與健康行銷學系助理教授</w:t>
      </w:r>
    </w:p>
    <w:p w:rsidR="0006551F" w:rsidRDefault="00802325" w:rsidP="0006551F">
      <w:r>
        <w:rPr>
          <w:rFonts w:hint="eastAsia"/>
        </w:rPr>
        <w:t xml:space="preserve">　　　　　</w:t>
      </w:r>
      <w:r w:rsidR="0006551F">
        <w:rPr>
          <w:rFonts w:hint="eastAsia"/>
        </w:rPr>
        <w:t>學經歷：國立臺灣大學衛生政策與管理研究所博士</w:t>
      </w:r>
    </w:p>
    <w:p w:rsidR="0006551F" w:rsidRDefault="0006551F" w:rsidP="00802325">
      <w:pPr>
        <w:ind w:firstLineChars="100" w:firstLine="240"/>
      </w:pPr>
      <w:r>
        <w:rPr>
          <w:rFonts w:hint="eastAsia"/>
        </w:rPr>
        <w:t xml:space="preserve">  </w:t>
      </w:r>
      <w:r w:rsidR="00802325"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>國立台灣大學公共衛生學系專案助理教授</w:t>
      </w:r>
    </w:p>
    <w:p w:rsidR="0006551F" w:rsidRDefault="00802325" w:rsidP="0006551F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06551F">
        <w:rPr>
          <w:rFonts w:hint="eastAsia"/>
        </w:rPr>
        <w:t xml:space="preserve">   </w:t>
      </w:r>
      <w:r w:rsidR="0006551F">
        <w:rPr>
          <w:rFonts w:hint="eastAsia"/>
        </w:rPr>
        <w:t>國家衛生研究院博士後研究員</w:t>
      </w:r>
    </w:p>
    <w:p w:rsidR="00AA7A4A" w:rsidRDefault="007144C6" w:rsidP="0006551F">
      <w:r>
        <w:rPr>
          <w:rFonts w:hint="eastAsia"/>
        </w:rPr>
        <w:t xml:space="preserve">          </w:t>
      </w:r>
      <w:r>
        <w:rPr>
          <w:rFonts w:hint="eastAsia"/>
        </w:rPr>
        <w:t>專長與研究：</w:t>
      </w:r>
    </w:p>
    <w:p w:rsidR="000853A0" w:rsidRDefault="00AA7A4A" w:rsidP="0006551F">
      <w:r>
        <w:rPr>
          <w:rFonts w:hint="eastAsia"/>
        </w:rPr>
        <w:t xml:space="preserve">          &lt;</w:t>
      </w:r>
      <w:r w:rsidRPr="00AA7A4A">
        <w:rPr>
          <w:rFonts w:hint="eastAsia"/>
        </w:rPr>
        <w:t>台灣地區國中學生霸凌角色之分佈及其與個人和家庭因素之分析</w:t>
      </w:r>
      <w:r>
        <w:rPr>
          <w:rFonts w:hint="eastAsia"/>
        </w:rPr>
        <w:t>&gt;</w:t>
      </w:r>
      <w:r w:rsidRPr="00AA7A4A">
        <w:rPr>
          <w:rFonts w:hint="eastAsia"/>
        </w:rPr>
        <w:t>台灣公共衛生</w:t>
      </w:r>
    </w:p>
    <w:p w:rsidR="007144C6" w:rsidRDefault="000853A0" w:rsidP="0006551F">
      <w:r>
        <w:rPr>
          <w:rFonts w:hint="eastAsia"/>
        </w:rPr>
        <w:t xml:space="preserve">           </w:t>
      </w:r>
      <w:r w:rsidR="00AA7A4A" w:rsidRPr="00AA7A4A">
        <w:rPr>
          <w:rFonts w:hint="eastAsia"/>
        </w:rPr>
        <w:t>雜誌</w:t>
      </w:r>
      <w:r w:rsidR="00AA7A4A" w:rsidRPr="00AA7A4A">
        <w:t>2013/8/15</w:t>
      </w:r>
    </w:p>
    <w:p w:rsidR="00AA7A4A" w:rsidRPr="00AA7A4A" w:rsidRDefault="00AA7A4A" w:rsidP="0006551F">
      <w:r>
        <w:rPr>
          <w:rFonts w:hint="eastAsia"/>
        </w:rPr>
        <w:t xml:space="preserve">          </w:t>
      </w:r>
      <w:r>
        <w:rPr>
          <w:rFonts w:ascii="新細明體" w:eastAsia="新細明體" w:hAnsi="新細明體" w:hint="eastAsia"/>
        </w:rPr>
        <w:t>&lt;</w:t>
      </w:r>
      <w:r w:rsidRPr="00AA7A4A">
        <w:rPr>
          <w:rFonts w:hint="eastAsia"/>
        </w:rPr>
        <w:t>台北市國中生之暴力行為與溝通技巧的關係</w:t>
      </w:r>
      <w:r>
        <w:rPr>
          <w:rFonts w:asciiTheme="minorEastAsia" w:hAnsiTheme="minorEastAsia" w:hint="eastAsia"/>
        </w:rPr>
        <w:t>&gt;</w:t>
      </w:r>
      <w:r w:rsidRPr="00AA7A4A">
        <w:rPr>
          <w:rFonts w:asciiTheme="minorEastAsia" w:hAnsiTheme="minorEastAsia" w:hint="eastAsia"/>
        </w:rPr>
        <w:t>台灣公共衛生雜誌</w:t>
      </w:r>
      <w:r w:rsidRPr="00AA7A4A">
        <w:rPr>
          <w:rFonts w:asciiTheme="minorEastAsia" w:hAnsiTheme="minorEastAsia"/>
        </w:rPr>
        <w:t>2002/3/6</w:t>
      </w:r>
    </w:p>
    <w:p w:rsidR="00C71EDE" w:rsidRPr="004A6AD3" w:rsidRDefault="00802325" w:rsidP="009F26E2">
      <w:pPr>
        <w:rPr>
          <w:rFonts w:asciiTheme="majorEastAsia" w:eastAsiaTheme="majorEastAsia" w:hAnsiTheme="majorEastAsia" w:cs="新細明體"/>
          <w:b/>
          <w:bCs/>
          <w:kern w:val="0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</w:t>
      </w:r>
      <w:r w:rsidR="00C71EDE" w:rsidRPr="004A6AD3">
        <w:rPr>
          <w:rFonts w:asciiTheme="majorEastAsia" w:eastAsiaTheme="majorEastAsia" w:hAnsiTheme="majorEastAsia" w:cs="新細明體" w:hint="eastAsia"/>
          <w:b/>
          <w:bCs/>
          <w:kern w:val="0"/>
          <w:sz w:val="28"/>
          <w:szCs w:val="28"/>
        </w:rPr>
        <w:t>Sura Hart</w:t>
      </w:r>
    </w:p>
    <w:p w:rsidR="00C71EDE" w:rsidRDefault="00C71EDE" w:rsidP="009F26E2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美國非暴力溝通中心(CNVC)國際認證的非暴力溝通合格培訓師，</w:t>
      </w:r>
    </w:p>
    <w:p w:rsidR="00C71EDE" w:rsidRDefault="00C71EDE" w:rsidP="009F26E2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把非暴力溝通方法運用在學校這方面領域的世界領導者。</w:t>
      </w:r>
    </w:p>
    <w:p w:rsidR="00C71EDE" w:rsidRDefault="00C71EDE" w:rsidP="009F26E2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</w:t>
      </w:r>
      <w:r w:rsidR="00855E4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為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世界各地的學生、家長、老師和學校管理者</w:t>
      </w:r>
      <w:r w:rsidR="00855E4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的培訓</w:t>
      </w:r>
      <w:r w:rsidR="00855E47"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設計課程和</w:t>
      </w:r>
      <w:r w:rsidR="00855E4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協助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。</w:t>
      </w:r>
    </w:p>
    <w:p w:rsidR="00855E47" w:rsidRDefault="00C71EDE" w:rsidP="009F26E2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</w:t>
      </w:r>
      <w:r w:rsidR="00855E4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是一名教師，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曾幫助邊緣少年</w:t>
      </w:r>
      <w:r w:rsidR="00855E4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建立一套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領導</w:t>
      </w:r>
      <w:r w:rsidR="00855E4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能力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、有效溝通、健康的兩性關係和化</w:t>
      </w:r>
    </w:p>
    <w:p w:rsidR="00C71EDE" w:rsidRDefault="00855E47" w:rsidP="009F26E2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</w:t>
      </w:r>
      <w:r w:rsidR="00C71EDE"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解衝突</w:t>
      </w: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>等分面的課程</w:t>
      </w:r>
      <w:r w:rsidR="00C71EDE"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。</w:t>
      </w:r>
      <w:r w:rsid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</w:t>
      </w:r>
    </w:p>
    <w:p w:rsidR="007144C6" w:rsidRDefault="00C71EDE" w:rsidP="009F26E2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是美國非暴力溝通中心將非暴力溝通理念帶進美國學校的聯絡人。</w:t>
      </w:r>
    </w:p>
    <w:p w:rsidR="00C71EDE" w:rsidRPr="00C71EDE" w:rsidRDefault="00C71EDE" w:rsidP="00C71EDE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與維多利亞˙肯德˙赫松 合著：</w:t>
      </w:r>
    </w:p>
    <w:p w:rsidR="00855E47" w:rsidRDefault="00C71EDE" w:rsidP="00C71EDE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</w:t>
      </w:r>
      <w:r w:rsidR="00855E47" w:rsidRPr="00855E47">
        <w:rPr>
          <w:rFonts w:asciiTheme="majorEastAsia" w:eastAsiaTheme="majorEastAsia" w:hAnsiTheme="majorEastAsia" w:cs="新細明體"/>
          <w:bCs/>
          <w:kern w:val="0"/>
          <w:szCs w:val="24"/>
        </w:rPr>
        <w:t>The Compassionate Classroom: Relationship Based Teaching &amp; Learning 2004</w:t>
      </w:r>
    </w:p>
    <w:p w:rsidR="00C71EDE" w:rsidRDefault="00855E47" w:rsidP="00855E47">
      <w:pPr>
        <w:ind w:firstLineChars="500" w:firstLine="1200"/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>翻譯本</w:t>
      </w:r>
      <w:r w:rsidR="00592AF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：</w:t>
      </w: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>&lt;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教室裡的幸福魔法</w:t>
      </w: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>&gt; 2013 光啟文化事業</w:t>
      </w:r>
      <w:r w:rsidR="00C71EDE"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;</w:t>
      </w: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</w:t>
      </w:r>
    </w:p>
    <w:p w:rsidR="00C71EDE" w:rsidRDefault="00C71EDE" w:rsidP="00C71EDE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</w:t>
      </w:r>
      <w:r w:rsidR="00855E47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Respectful Parents, Respectful Kids: 7 Keys to Turn Family Conflict into Cooperation</w:t>
      </w:r>
      <w:r w:rsidR="00855E47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2008</w:t>
      </w: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; </w:t>
      </w:r>
    </w:p>
    <w:p w:rsidR="00675B01" w:rsidRPr="00C71EDE" w:rsidRDefault="00675B01" w:rsidP="00C71EDE">
      <w:pPr>
        <w:rPr>
          <w:rFonts w:asciiTheme="majorEastAsia" w:eastAsiaTheme="majorEastAsia" w:hAnsiTheme="majorEastAsia" w:cs="新細明體"/>
          <w:bCs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      尚未有翻譯本。</w:t>
      </w:r>
    </w:p>
    <w:p w:rsidR="00855E47" w:rsidRDefault="00C71EDE" w:rsidP="00855E47">
      <w:pPr>
        <w:ind w:firstLineChars="500" w:firstLine="1200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The No-Fault Classroom: Tools to Resolve Conflict &amp; Foster Relationship Intelligence</w:t>
      </w:r>
      <w:r w:rsidR="00855E47"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2008</w:t>
      </w:r>
    </w:p>
    <w:p w:rsidR="00C71EDE" w:rsidRPr="00C71EDE" w:rsidRDefault="00855E47" w:rsidP="00855E47">
      <w:pPr>
        <w:ind w:firstLineChars="500" w:firstLine="1200"/>
        <w:rPr>
          <w:rFonts w:asciiTheme="majorEastAsia" w:eastAsiaTheme="majorEastAsia" w:hAnsiTheme="majorEastAsia" w:cs="新細明體"/>
          <w:bCs/>
          <w:kern w:val="0"/>
          <w:szCs w:val="24"/>
          <w:shd w:val="pct15" w:color="auto" w:fill="FFFFFF"/>
        </w:rPr>
      </w:pP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>翻譯本</w:t>
      </w:r>
      <w:r w:rsidR="00592AF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：</w:t>
      </w: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>&lt;</w:t>
      </w:r>
      <w:r w:rsidR="00C71EDE" w:rsidRPr="00C71EDE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翻轉教室—非暴力溝通</w:t>
      </w: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>&gt;</w:t>
      </w:r>
      <w:r w:rsidR="00592AF7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新細明體" w:hint="eastAsia"/>
          <w:bCs/>
          <w:kern w:val="0"/>
          <w:szCs w:val="24"/>
        </w:rPr>
        <w:t>2014 光啟文化事業</w:t>
      </w:r>
    </w:p>
    <w:p w:rsidR="007144C6" w:rsidRDefault="007144C6" w:rsidP="0006551F"/>
    <w:p w:rsidR="00A20F71" w:rsidRDefault="007144C6" w:rsidP="007144C6">
      <w:pPr>
        <w:spacing w:afterLines="50" w:after="180"/>
      </w:pPr>
      <w:r>
        <w:rPr>
          <w:rFonts w:hint="eastAsia"/>
        </w:rPr>
        <w:t>十</w:t>
      </w:r>
      <w:r w:rsidR="00A20F71">
        <w:rPr>
          <w:rFonts w:hint="eastAsia"/>
        </w:rPr>
        <w:t>、研討會議程表：</w:t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843"/>
        <w:gridCol w:w="4962"/>
        <w:gridCol w:w="3260"/>
      </w:tblGrid>
      <w:tr w:rsidR="00A20F71" w:rsidTr="00BC5C8B">
        <w:tc>
          <w:tcPr>
            <w:tcW w:w="1843" w:type="dxa"/>
          </w:tcPr>
          <w:p w:rsidR="00A20F71" w:rsidRDefault="00A20F71" w:rsidP="000F20A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962" w:type="dxa"/>
          </w:tcPr>
          <w:p w:rsidR="00A20F71" w:rsidRDefault="00A20F71" w:rsidP="000F20AC">
            <w:pPr>
              <w:jc w:val="center"/>
            </w:pPr>
            <w:r>
              <w:rPr>
                <w:rFonts w:hint="eastAsia"/>
              </w:rPr>
              <w:t>講題</w:t>
            </w:r>
          </w:p>
        </w:tc>
        <w:tc>
          <w:tcPr>
            <w:tcW w:w="3260" w:type="dxa"/>
          </w:tcPr>
          <w:p w:rsidR="00A20F71" w:rsidRDefault="00A20F71" w:rsidP="000F20AC">
            <w:pPr>
              <w:jc w:val="center"/>
            </w:pPr>
            <w:r>
              <w:rPr>
                <w:rFonts w:hint="eastAsia"/>
              </w:rPr>
              <w:t>演講者</w:t>
            </w:r>
            <w:r w:rsidR="003B2B2E">
              <w:rPr>
                <w:rFonts w:hint="eastAsia"/>
              </w:rPr>
              <w:t>/</w:t>
            </w:r>
            <w:r w:rsidR="003B2B2E">
              <w:rPr>
                <w:rFonts w:hint="eastAsia"/>
              </w:rPr>
              <w:t>工作者</w:t>
            </w:r>
          </w:p>
        </w:tc>
      </w:tr>
      <w:tr w:rsidR="000F20AC" w:rsidTr="004234CD">
        <w:tc>
          <w:tcPr>
            <w:tcW w:w="1843" w:type="dxa"/>
          </w:tcPr>
          <w:p w:rsidR="000F20AC" w:rsidRDefault="00AB486A" w:rsidP="003012E2">
            <w:r w:rsidRPr="003012E2">
              <w:rPr>
                <w:rFonts w:hint="eastAsia"/>
                <w:b/>
                <w:sz w:val="28"/>
                <w:szCs w:val="28"/>
              </w:rPr>
              <w:t>4/6</w:t>
            </w:r>
            <w:r w:rsidR="003012E2">
              <w:rPr>
                <w:rFonts w:hint="eastAsia"/>
                <w:b/>
              </w:rPr>
              <w:t xml:space="preserve">  </w:t>
            </w:r>
            <w:r w:rsidR="000D041C">
              <w:rPr>
                <w:rFonts w:hint="eastAsia"/>
              </w:rPr>
              <w:t>1</w:t>
            </w:r>
            <w:r w:rsidR="001D4122">
              <w:rPr>
                <w:rFonts w:hint="eastAsia"/>
              </w:rPr>
              <w:t>3</w:t>
            </w:r>
            <w:r w:rsidR="001D4122">
              <w:rPr>
                <w:rFonts w:hint="eastAsia"/>
              </w:rPr>
              <w:t>：</w:t>
            </w:r>
            <w:r w:rsidR="00B078A3">
              <w:rPr>
                <w:rFonts w:hint="eastAsia"/>
              </w:rPr>
              <w:t>0</w:t>
            </w:r>
            <w:r w:rsidR="001D4122">
              <w:rPr>
                <w:rFonts w:hint="eastAsia"/>
              </w:rPr>
              <w:t>0</w:t>
            </w:r>
          </w:p>
        </w:tc>
        <w:tc>
          <w:tcPr>
            <w:tcW w:w="8222" w:type="dxa"/>
            <w:gridSpan w:val="2"/>
          </w:tcPr>
          <w:p w:rsidR="000F20AC" w:rsidRDefault="000F20AC">
            <w:r>
              <w:rPr>
                <w:rFonts w:hint="eastAsia"/>
              </w:rPr>
              <w:t>報到</w:t>
            </w:r>
          </w:p>
        </w:tc>
      </w:tr>
      <w:tr w:rsidR="004A6AD3" w:rsidTr="003012E2">
        <w:tc>
          <w:tcPr>
            <w:tcW w:w="1843" w:type="dxa"/>
          </w:tcPr>
          <w:p w:rsidR="004A6AD3" w:rsidRDefault="004A6AD3" w:rsidP="004234CD">
            <w:r>
              <w:rPr>
                <w:rFonts w:hint="eastAsia"/>
              </w:rPr>
              <w:t>1</w:t>
            </w:r>
            <w:r w:rsidR="00B078A3"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="00B078A3">
              <w:rPr>
                <w:rFonts w:hint="eastAsia"/>
              </w:rPr>
              <w:t>3</w:t>
            </w:r>
            <w:r>
              <w:rPr>
                <w:rFonts w:hint="eastAsia"/>
              </w:rPr>
              <w:t>0~1</w:t>
            </w:r>
            <w:r w:rsidR="00B078A3"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="00B078A3">
              <w:rPr>
                <w:rFonts w:hint="eastAsia"/>
              </w:rPr>
              <w:t>4</w:t>
            </w:r>
            <w:r w:rsidR="001D4122">
              <w:rPr>
                <w:rFonts w:hint="eastAsia"/>
              </w:rPr>
              <w:t>5</w:t>
            </w:r>
          </w:p>
        </w:tc>
        <w:tc>
          <w:tcPr>
            <w:tcW w:w="4962" w:type="dxa"/>
          </w:tcPr>
          <w:p w:rsidR="004A6AD3" w:rsidRDefault="004A6AD3" w:rsidP="004A6AD3">
            <w:r>
              <w:rPr>
                <w:rFonts w:hint="eastAsia"/>
              </w:rPr>
              <w:t>開幕致詞</w:t>
            </w:r>
            <w:r>
              <w:rPr>
                <w:rFonts w:hint="eastAsia"/>
              </w:rPr>
              <w:t xml:space="preserve">                       </w:t>
            </w:r>
          </w:p>
        </w:tc>
        <w:tc>
          <w:tcPr>
            <w:tcW w:w="3260" w:type="dxa"/>
          </w:tcPr>
          <w:p w:rsidR="004A6AD3" w:rsidRDefault="004A6AD3" w:rsidP="004A6AD3">
            <w:r>
              <w:rPr>
                <w:rFonts w:hint="eastAsia"/>
              </w:rPr>
              <w:t>瑪利亞執行長：陳美鈴</w:t>
            </w:r>
          </w:p>
        </w:tc>
      </w:tr>
      <w:tr w:rsidR="00B078A3" w:rsidTr="003012E2">
        <w:tc>
          <w:tcPr>
            <w:tcW w:w="1843" w:type="dxa"/>
          </w:tcPr>
          <w:p w:rsidR="00B078A3" w:rsidRDefault="00B078A3" w:rsidP="004234C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45~14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962" w:type="dxa"/>
          </w:tcPr>
          <w:p w:rsidR="00B078A3" w:rsidRPr="00E879C5" w:rsidRDefault="00B078A3" w:rsidP="00B078A3">
            <w:pPr>
              <w:rPr>
                <w:b/>
              </w:rPr>
            </w:pPr>
            <w:r w:rsidRPr="00E879C5">
              <w:rPr>
                <w:rFonts w:hint="eastAsia"/>
                <w:b/>
              </w:rPr>
              <w:t>反思與討論</w:t>
            </w:r>
            <w:r>
              <w:rPr>
                <w:rFonts w:hint="eastAsia"/>
                <w:b/>
              </w:rPr>
              <w:t>一</w:t>
            </w:r>
            <w:r w:rsidRPr="00E879C5">
              <w:rPr>
                <w:rFonts w:hint="eastAsia"/>
                <w:b/>
              </w:rPr>
              <w:t>：校園霸凌型態</w:t>
            </w:r>
          </w:p>
        </w:tc>
        <w:tc>
          <w:tcPr>
            <w:tcW w:w="3260" w:type="dxa"/>
          </w:tcPr>
          <w:p w:rsidR="00B078A3" w:rsidRDefault="00B078A3" w:rsidP="009339CD">
            <w:r>
              <w:rPr>
                <w:rFonts w:hint="eastAsia"/>
              </w:rPr>
              <w:t>小組討論</w:t>
            </w:r>
          </w:p>
          <w:p w:rsidR="00B078A3" w:rsidRDefault="00B078A3" w:rsidP="009339CD">
            <w:r>
              <w:rPr>
                <w:rFonts w:hint="eastAsia"/>
              </w:rPr>
              <w:t>主持人：洪玉雪修女</w:t>
            </w:r>
          </w:p>
        </w:tc>
      </w:tr>
      <w:tr w:rsidR="00B078A3" w:rsidTr="004234CD">
        <w:tc>
          <w:tcPr>
            <w:tcW w:w="1843" w:type="dxa"/>
          </w:tcPr>
          <w:p w:rsidR="00B078A3" w:rsidRPr="00A20F71" w:rsidRDefault="00B078A3" w:rsidP="004234CD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15~14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222" w:type="dxa"/>
            <w:gridSpan w:val="2"/>
          </w:tcPr>
          <w:p w:rsidR="00B078A3" w:rsidRDefault="00B078A3" w:rsidP="009339CD">
            <w:r>
              <w:rPr>
                <w:rFonts w:hint="eastAsia"/>
              </w:rPr>
              <w:t>休息</w:t>
            </w:r>
          </w:p>
        </w:tc>
      </w:tr>
      <w:tr w:rsidR="00A20F71" w:rsidTr="003012E2">
        <w:tc>
          <w:tcPr>
            <w:tcW w:w="1843" w:type="dxa"/>
          </w:tcPr>
          <w:p w:rsidR="00A20F71" w:rsidRDefault="000D041C" w:rsidP="002E5251">
            <w:r>
              <w:rPr>
                <w:rFonts w:hint="eastAsia"/>
              </w:rPr>
              <w:t>1</w:t>
            </w:r>
            <w:r w:rsidR="001D4122">
              <w:rPr>
                <w:rFonts w:hint="eastAsia"/>
              </w:rPr>
              <w:t>4</w:t>
            </w:r>
            <w:r w:rsidR="00A20F71">
              <w:rPr>
                <w:rFonts w:hint="eastAsia"/>
              </w:rPr>
              <w:t>：</w:t>
            </w:r>
            <w:r w:rsidR="00B078A3">
              <w:rPr>
                <w:rFonts w:hint="eastAsia"/>
              </w:rPr>
              <w:t>30</w:t>
            </w:r>
            <w:r w:rsidR="00A20F71">
              <w:rPr>
                <w:rFonts w:hint="eastAsia"/>
              </w:rPr>
              <w:t>~1</w:t>
            </w:r>
            <w:r w:rsidR="001D4122">
              <w:rPr>
                <w:rFonts w:hint="eastAsia"/>
              </w:rPr>
              <w:t>6</w:t>
            </w:r>
            <w:r w:rsidR="00A20F71">
              <w:rPr>
                <w:rFonts w:hint="eastAsia"/>
              </w:rPr>
              <w:t>：</w:t>
            </w:r>
            <w:r w:rsidR="00BC5C8B">
              <w:rPr>
                <w:rFonts w:hint="eastAsia"/>
              </w:rPr>
              <w:t>1</w:t>
            </w:r>
            <w:r w:rsidR="002E5251">
              <w:rPr>
                <w:rFonts w:hint="eastAsia"/>
              </w:rPr>
              <w:t>0</w:t>
            </w:r>
          </w:p>
        </w:tc>
        <w:tc>
          <w:tcPr>
            <w:tcW w:w="4962" w:type="dxa"/>
          </w:tcPr>
          <w:p w:rsidR="00A20F71" w:rsidRPr="00E879C5" w:rsidRDefault="00A20F71" w:rsidP="00A20F71">
            <w:pPr>
              <w:rPr>
                <w:b/>
              </w:rPr>
            </w:pPr>
            <w:r w:rsidRPr="00E879C5">
              <w:rPr>
                <w:rFonts w:hint="eastAsia"/>
                <w:b/>
              </w:rPr>
              <w:t>主題一：暴力行為與溝通的關係</w:t>
            </w:r>
          </w:p>
        </w:tc>
        <w:tc>
          <w:tcPr>
            <w:tcW w:w="3260" w:type="dxa"/>
          </w:tcPr>
          <w:p w:rsidR="00A20F71" w:rsidRDefault="0050596A" w:rsidP="007144C6">
            <w:r>
              <w:rPr>
                <w:rFonts w:hint="eastAsia"/>
              </w:rPr>
              <w:t>講師：</w:t>
            </w:r>
            <w:r w:rsidR="00C117F9">
              <w:rPr>
                <w:rFonts w:hint="eastAsia"/>
              </w:rPr>
              <w:t>開南大學</w:t>
            </w:r>
            <w:r>
              <w:rPr>
                <w:rFonts w:hint="eastAsia"/>
              </w:rPr>
              <w:t>吳文琪</w:t>
            </w:r>
            <w:r w:rsidR="007144C6">
              <w:rPr>
                <w:rFonts w:hint="eastAsia"/>
              </w:rPr>
              <w:t>老師</w:t>
            </w:r>
          </w:p>
        </w:tc>
      </w:tr>
      <w:tr w:rsidR="002E5251" w:rsidTr="004E3C8B">
        <w:tc>
          <w:tcPr>
            <w:tcW w:w="1843" w:type="dxa"/>
          </w:tcPr>
          <w:p w:rsidR="002E5251" w:rsidRPr="00A20F71" w:rsidRDefault="002E5251" w:rsidP="002E5251">
            <w:r>
              <w:rPr>
                <w:rFonts w:hint="eastAsia"/>
              </w:rPr>
              <w:lastRenderedPageBreak/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10~16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22" w:type="dxa"/>
            <w:gridSpan w:val="2"/>
          </w:tcPr>
          <w:p w:rsidR="002E5251" w:rsidRDefault="002E5251" w:rsidP="004E3C8B">
            <w:r>
              <w:rPr>
                <w:rFonts w:hint="eastAsia"/>
              </w:rPr>
              <w:t>休息</w:t>
            </w:r>
          </w:p>
        </w:tc>
      </w:tr>
      <w:tr w:rsidR="00B078A3" w:rsidTr="003012E2">
        <w:tc>
          <w:tcPr>
            <w:tcW w:w="1843" w:type="dxa"/>
          </w:tcPr>
          <w:p w:rsidR="00B078A3" w:rsidRDefault="00B078A3" w:rsidP="004234CD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4962" w:type="dxa"/>
          </w:tcPr>
          <w:p w:rsidR="00B078A3" w:rsidRDefault="00B078A3" w:rsidP="009339CD">
            <w:pPr>
              <w:rPr>
                <w:b/>
              </w:rPr>
            </w:pPr>
            <w:r w:rsidRPr="00E879C5">
              <w:rPr>
                <w:rFonts w:hint="eastAsia"/>
                <w:b/>
              </w:rPr>
              <w:t>短片：修復式正義的神經科學</w:t>
            </w:r>
            <w:r>
              <w:rPr>
                <w:rFonts w:hint="eastAsia"/>
                <w:b/>
              </w:rPr>
              <w:t>(15</w:t>
            </w:r>
            <w:r>
              <w:rPr>
                <w:rFonts w:hint="eastAsia"/>
                <w:b/>
              </w:rPr>
              <w:t>分鐘</w:t>
            </w:r>
            <w:r>
              <w:rPr>
                <w:rFonts w:hint="eastAsia"/>
                <w:b/>
              </w:rPr>
              <w:t>)</w:t>
            </w:r>
          </w:p>
          <w:p w:rsidR="00B078A3" w:rsidRPr="00E879C5" w:rsidRDefault="00B078A3" w:rsidP="00B078A3">
            <w:pPr>
              <w:rPr>
                <w:b/>
              </w:rPr>
            </w:pPr>
            <w:r>
              <w:rPr>
                <w:rFonts w:hint="eastAsia"/>
                <w:b/>
              </w:rPr>
              <w:t>討論二：人可以改變嗎？我們可以做甚麼？</w:t>
            </w:r>
          </w:p>
        </w:tc>
        <w:tc>
          <w:tcPr>
            <w:tcW w:w="3260" w:type="dxa"/>
          </w:tcPr>
          <w:p w:rsidR="00B078A3" w:rsidRDefault="00B078A3" w:rsidP="009339CD">
            <w:r>
              <w:rPr>
                <w:rFonts w:hint="eastAsia"/>
              </w:rPr>
              <w:t>短片欣賞</w:t>
            </w:r>
          </w:p>
          <w:p w:rsidR="00B078A3" w:rsidRDefault="00B078A3" w:rsidP="009339CD">
            <w:r>
              <w:rPr>
                <w:rFonts w:hint="eastAsia"/>
              </w:rPr>
              <w:t>小組問題討論</w:t>
            </w:r>
          </w:p>
          <w:p w:rsidR="00B078A3" w:rsidRDefault="00B078A3" w:rsidP="009339CD">
            <w:r>
              <w:rPr>
                <w:rFonts w:hint="eastAsia"/>
              </w:rPr>
              <w:t>主持人：洪玉雪修女</w:t>
            </w:r>
          </w:p>
        </w:tc>
      </w:tr>
      <w:tr w:rsidR="004234CD" w:rsidTr="00E76825">
        <w:tc>
          <w:tcPr>
            <w:tcW w:w="1843" w:type="dxa"/>
          </w:tcPr>
          <w:p w:rsidR="004234CD" w:rsidRDefault="004234CD" w:rsidP="000D041C">
            <w:r w:rsidRPr="004234CD">
              <w:rPr>
                <w:rFonts w:hint="eastAsia"/>
                <w:b/>
                <w:sz w:val="28"/>
                <w:szCs w:val="28"/>
              </w:rPr>
              <w:t>4/7</w:t>
            </w:r>
            <w:r w:rsidRPr="004234CD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8222" w:type="dxa"/>
            <w:gridSpan w:val="2"/>
          </w:tcPr>
          <w:p w:rsidR="004234CD" w:rsidRDefault="004234CD">
            <w:r>
              <w:rPr>
                <w:rFonts w:hint="eastAsia"/>
              </w:rPr>
              <w:t>進場</w:t>
            </w:r>
          </w:p>
        </w:tc>
      </w:tr>
      <w:tr w:rsidR="003E320F" w:rsidTr="003012E2">
        <w:tc>
          <w:tcPr>
            <w:tcW w:w="1843" w:type="dxa"/>
          </w:tcPr>
          <w:p w:rsidR="003E320F" w:rsidRDefault="00AB486A" w:rsidP="00C54FA8">
            <w:r>
              <w:rPr>
                <w:rFonts w:hint="eastAsia"/>
              </w:rPr>
              <w:t>0</w:t>
            </w:r>
            <w:r w:rsidR="003E320F">
              <w:rPr>
                <w:rFonts w:hint="eastAsia"/>
              </w:rPr>
              <w:t>9</w:t>
            </w:r>
            <w:r w:rsidR="003E320F">
              <w:rPr>
                <w:rFonts w:hint="eastAsia"/>
              </w:rPr>
              <w:t>：</w:t>
            </w:r>
            <w:r w:rsidR="003E320F">
              <w:rPr>
                <w:rFonts w:hint="eastAsia"/>
              </w:rPr>
              <w:t>00~10</w:t>
            </w:r>
            <w:r w:rsidR="003E320F">
              <w:rPr>
                <w:rFonts w:hint="eastAsia"/>
              </w:rPr>
              <w:t>：</w:t>
            </w:r>
            <w:r w:rsidR="00C54FA8">
              <w:rPr>
                <w:rFonts w:hint="eastAsia"/>
              </w:rPr>
              <w:t>30</w:t>
            </w:r>
          </w:p>
        </w:tc>
        <w:tc>
          <w:tcPr>
            <w:tcW w:w="4962" w:type="dxa"/>
          </w:tcPr>
          <w:p w:rsidR="004234CD" w:rsidRDefault="00E879C5" w:rsidP="009741AC">
            <w:pPr>
              <w:rPr>
                <w:b/>
              </w:rPr>
            </w:pPr>
            <w:r w:rsidRPr="00E879C5">
              <w:rPr>
                <w:rFonts w:hint="eastAsia"/>
                <w:b/>
              </w:rPr>
              <w:t>主題二：</w:t>
            </w:r>
          </w:p>
          <w:p w:rsidR="003A3635" w:rsidRPr="00E879C5" w:rsidRDefault="003B2B2E" w:rsidP="009741AC">
            <w:pPr>
              <w:rPr>
                <w:b/>
              </w:rPr>
            </w:pPr>
            <w:r w:rsidRPr="00E879C5">
              <w:rPr>
                <w:rFonts w:hint="eastAsia"/>
                <w:b/>
              </w:rPr>
              <w:t>非暴力溝通</w:t>
            </w:r>
            <w:r w:rsidR="00C862DB">
              <w:rPr>
                <w:rFonts w:hint="eastAsia"/>
                <w:b/>
              </w:rPr>
              <w:t>的理念與精神</w:t>
            </w:r>
          </w:p>
          <w:p w:rsidR="003E320F" w:rsidRDefault="003E320F" w:rsidP="003A3635">
            <w:r w:rsidRPr="00E879C5">
              <w:rPr>
                <w:rFonts w:hint="eastAsia"/>
                <w:b/>
              </w:rPr>
              <w:t>非暴力溝通在</w:t>
            </w:r>
            <w:r w:rsidR="003A3635" w:rsidRPr="00E879C5">
              <w:rPr>
                <w:rFonts w:hint="eastAsia"/>
                <w:b/>
              </w:rPr>
              <w:t>美國</w:t>
            </w:r>
            <w:r w:rsidRPr="00E879C5">
              <w:rPr>
                <w:rFonts w:hint="eastAsia"/>
                <w:b/>
              </w:rPr>
              <w:t>學校推動</w:t>
            </w:r>
            <w:r w:rsidR="003A3635" w:rsidRPr="00E879C5">
              <w:rPr>
                <w:rFonts w:hint="eastAsia"/>
                <w:b/>
              </w:rPr>
              <w:t>的經驗</w:t>
            </w:r>
          </w:p>
        </w:tc>
        <w:tc>
          <w:tcPr>
            <w:tcW w:w="3260" w:type="dxa"/>
          </w:tcPr>
          <w:p w:rsidR="002663E2" w:rsidRDefault="002663E2" w:rsidP="003E320F">
            <w:r>
              <w:rPr>
                <w:rFonts w:hint="eastAsia"/>
              </w:rPr>
              <w:t>美國非暴力溝通培訓師</w:t>
            </w:r>
          </w:p>
          <w:p w:rsidR="003E320F" w:rsidRDefault="002E5251" w:rsidP="003E320F">
            <w:r>
              <w:rPr>
                <w:rFonts w:hint="eastAsia"/>
              </w:rPr>
              <w:t>講師：</w:t>
            </w:r>
            <w:r w:rsidR="003E320F">
              <w:rPr>
                <w:rFonts w:hint="eastAsia"/>
              </w:rPr>
              <w:t>Sura</w:t>
            </w:r>
            <w:r w:rsidR="003E320F">
              <w:rPr>
                <w:rFonts w:hint="eastAsia"/>
              </w:rPr>
              <w:t>˙</w:t>
            </w:r>
            <w:r w:rsidR="003E320F">
              <w:rPr>
                <w:rFonts w:hint="eastAsia"/>
              </w:rPr>
              <w:t>Hart</w:t>
            </w:r>
          </w:p>
        </w:tc>
      </w:tr>
      <w:tr w:rsidR="004234CD" w:rsidTr="00A37033">
        <w:tc>
          <w:tcPr>
            <w:tcW w:w="1843" w:type="dxa"/>
          </w:tcPr>
          <w:p w:rsidR="004234CD" w:rsidRDefault="004234CD" w:rsidP="004234C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30~10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8222" w:type="dxa"/>
            <w:gridSpan w:val="2"/>
          </w:tcPr>
          <w:p w:rsidR="004234CD" w:rsidRDefault="004234CD" w:rsidP="003E320F">
            <w:r>
              <w:rPr>
                <w:rFonts w:hint="eastAsia"/>
              </w:rPr>
              <w:t>休息</w:t>
            </w:r>
          </w:p>
        </w:tc>
      </w:tr>
      <w:tr w:rsidR="003E320F" w:rsidTr="003012E2">
        <w:tc>
          <w:tcPr>
            <w:tcW w:w="1843" w:type="dxa"/>
          </w:tcPr>
          <w:p w:rsidR="003E320F" w:rsidRDefault="003E320F" w:rsidP="004234C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 w:rsidR="00C54FA8">
              <w:rPr>
                <w:rFonts w:hint="eastAsia"/>
              </w:rPr>
              <w:t>45</w:t>
            </w:r>
            <w:r>
              <w:rPr>
                <w:rFonts w:hint="eastAsia"/>
              </w:rPr>
              <w:t>~</w:t>
            </w:r>
            <w:r w:rsidR="00C54FA8"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="00C54FA8">
              <w:rPr>
                <w:rFonts w:hint="eastAsia"/>
              </w:rPr>
              <w:t>00</w:t>
            </w:r>
          </w:p>
        </w:tc>
        <w:tc>
          <w:tcPr>
            <w:tcW w:w="4962" w:type="dxa"/>
          </w:tcPr>
          <w:p w:rsidR="00C862DB" w:rsidRDefault="00C862DB" w:rsidP="00C862DB">
            <w:pPr>
              <w:rPr>
                <w:b/>
              </w:rPr>
            </w:pPr>
          </w:p>
          <w:p w:rsidR="004774E3" w:rsidRDefault="00BF578F" w:rsidP="00C862DB">
            <w:pPr>
              <w:rPr>
                <w:b/>
              </w:rPr>
            </w:pPr>
            <w:r w:rsidRPr="00BF578F">
              <w:rPr>
                <w:rFonts w:hint="eastAsia"/>
                <w:b/>
              </w:rPr>
              <w:t>主題三：</w:t>
            </w:r>
          </w:p>
          <w:p w:rsidR="003E320F" w:rsidRPr="00BF578F" w:rsidRDefault="003E320F" w:rsidP="00C862DB">
            <w:pPr>
              <w:rPr>
                <w:b/>
              </w:rPr>
            </w:pPr>
            <w:r w:rsidRPr="00BF578F">
              <w:rPr>
                <w:rFonts w:hint="eastAsia"/>
                <w:b/>
              </w:rPr>
              <w:t>非暴力溝通運用在學校的動機</w:t>
            </w:r>
            <w:r w:rsidR="00E949B0" w:rsidRPr="00BF578F">
              <w:rPr>
                <w:rFonts w:hint="eastAsia"/>
                <w:b/>
              </w:rPr>
              <w:t>與推動情形</w:t>
            </w:r>
          </w:p>
        </w:tc>
        <w:tc>
          <w:tcPr>
            <w:tcW w:w="3260" w:type="dxa"/>
          </w:tcPr>
          <w:p w:rsidR="00794CC8" w:rsidRDefault="003E320F" w:rsidP="003E320F">
            <w:r>
              <w:rPr>
                <w:rFonts w:hint="eastAsia"/>
              </w:rPr>
              <w:t>陳海鵬</w:t>
            </w:r>
            <w:r w:rsidR="00794CC8">
              <w:rPr>
                <w:rFonts w:hint="eastAsia"/>
              </w:rPr>
              <w:t>：</w:t>
            </w:r>
            <w:r w:rsidR="002663E2">
              <w:rPr>
                <w:rFonts w:hint="eastAsia"/>
              </w:rPr>
              <w:t>徐匯中學校長</w:t>
            </w:r>
          </w:p>
          <w:p w:rsidR="002663E2" w:rsidRDefault="001D4122" w:rsidP="00794CC8">
            <w:r>
              <w:rPr>
                <w:rFonts w:hint="eastAsia"/>
              </w:rPr>
              <w:t>陳碧霞：</w:t>
            </w:r>
            <w:r w:rsidR="002B08A3">
              <w:rPr>
                <w:rFonts w:hint="eastAsia"/>
              </w:rPr>
              <w:t>磐石中學學務主任</w:t>
            </w:r>
          </w:p>
          <w:p w:rsidR="001D4122" w:rsidRDefault="001D4122" w:rsidP="00794CC8">
            <w:r>
              <w:rPr>
                <w:rFonts w:hint="eastAsia"/>
              </w:rPr>
              <w:t>王勝忠：立人國小學務主任</w:t>
            </w:r>
          </w:p>
          <w:p w:rsidR="00BF578F" w:rsidRPr="002663E2" w:rsidRDefault="00BF578F" w:rsidP="00794CC8">
            <w:r>
              <w:rPr>
                <w:rFonts w:hint="eastAsia"/>
              </w:rPr>
              <w:t>回饋人：</w:t>
            </w:r>
            <w:r>
              <w:rPr>
                <w:rFonts w:hint="eastAsia"/>
              </w:rPr>
              <w:t>Sura Hart</w:t>
            </w:r>
          </w:p>
        </w:tc>
      </w:tr>
      <w:tr w:rsidR="004234CD" w:rsidTr="001431BD">
        <w:tc>
          <w:tcPr>
            <w:tcW w:w="1843" w:type="dxa"/>
          </w:tcPr>
          <w:p w:rsidR="004234CD" w:rsidRDefault="004234CD" w:rsidP="004234CD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222" w:type="dxa"/>
            <w:gridSpan w:val="2"/>
          </w:tcPr>
          <w:p w:rsidR="004234CD" w:rsidRDefault="004234CD">
            <w:r>
              <w:rPr>
                <w:rFonts w:hint="eastAsia"/>
              </w:rPr>
              <w:t>午餐</w:t>
            </w:r>
          </w:p>
        </w:tc>
      </w:tr>
      <w:tr w:rsidR="00A20F71" w:rsidTr="004774E3">
        <w:tc>
          <w:tcPr>
            <w:tcW w:w="1843" w:type="dxa"/>
          </w:tcPr>
          <w:p w:rsidR="00A20F71" w:rsidRDefault="009741AC" w:rsidP="004234CD">
            <w:r>
              <w:rPr>
                <w:rFonts w:hint="eastAsia"/>
              </w:rPr>
              <w:t>1</w:t>
            </w:r>
            <w:r w:rsidR="003A3635"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="003A3635">
              <w:rPr>
                <w:rFonts w:hint="eastAsia"/>
              </w:rPr>
              <w:t>00</w:t>
            </w:r>
            <w:r>
              <w:rPr>
                <w:rFonts w:hint="eastAsia"/>
              </w:rPr>
              <w:t>~1</w:t>
            </w:r>
            <w:r w:rsidR="003A3635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3A3635">
              <w:rPr>
                <w:rFonts w:hint="eastAsia"/>
              </w:rPr>
              <w:t>15</w:t>
            </w:r>
          </w:p>
        </w:tc>
        <w:tc>
          <w:tcPr>
            <w:tcW w:w="4962" w:type="dxa"/>
          </w:tcPr>
          <w:p w:rsidR="00BF578F" w:rsidRDefault="00BF578F" w:rsidP="00D9676F">
            <w:pPr>
              <w:rPr>
                <w:b/>
              </w:rPr>
            </w:pPr>
          </w:p>
          <w:p w:rsidR="00A20F71" w:rsidRPr="00BF578F" w:rsidRDefault="00BF578F" w:rsidP="004774E3">
            <w:pPr>
              <w:rPr>
                <w:b/>
              </w:rPr>
            </w:pPr>
            <w:r w:rsidRPr="00BF578F">
              <w:rPr>
                <w:rFonts w:hint="eastAsia"/>
                <w:b/>
              </w:rPr>
              <w:t>主題四：</w:t>
            </w:r>
            <w:r w:rsidR="009741AC" w:rsidRPr="00BF578F">
              <w:rPr>
                <w:rFonts w:hint="eastAsia"/>
                <w:b/>
              </w:rPr>
              <w:t>校園實施經驗分享</w:t>
            </w:r>
            <w:r w:rsidR="00C862DB">
              <w:rPr>
                <w:rFonts w:hint="eastAsia"/>
                <w:b/>
              </w:rPr>
              <w:t xml:space="preserve"> </w:t>
            </w:r>
            <w:r w:rsidR="00FD7CEC" w:rsidRPr="00BF578F">
              <w:rPr>
                <w:rFonts w:hint="eastAsia"/>
                <w:b/>
              </w:rPr>
              <w:t>(</w:t>
            </w:r>
            <w:r w:rsidR="003E320F" w:rsidRPr="00BF578F">
              <w:rPr>
                <w:b/>
              </w:rPr>
              <w:t>—</w:t>
            </w:r>
            <w:r w:rsidR="00FD7CEC" w:rsidRPr="00BF578F">
              <w:rPr>
                <w:rFonts w:hint="eastAsia"/>
                <w:b/>
              </w:rPr>
              <w:t>)</w:t>
            </w:r>
            <w:r w:rsidR="00D9676F" w:rsidRPr="00BF578F">
              <w:rPr>
                <w:rFonts w:hint="eastAsia"/>
                <w:b/>
              </w:rPr>
              <w:t>改變與困境</w:t>
            </w:r>
          </w:p>
        </w:tc>
        <w:tc>
          <w:tcPr>
            <w:tcW w:w="3260" w:type="dxa"/>
          </w:tcPr>
          <w:p w:rsidR="0006551F" w:rsidRDefault="00794CC8">
            <w:r>
              <w:rPr>
                <w:rFonts w:hint="eastAsia"/>
              </w:rPr>
              <w:t>杜嘉郁老師：徐匯中學</w:t>
            </w:r>
          </w:p>
          <w:p w:rsidR="00794CC8" w:rsidRDefault="00794CC8" w:rsidP="00FD7CEC">
            <w:r>
              <w:rPr>
                <w:rFonts w:hint="eastAsia"/>
              </w:rPr>
              <w:t>王曉瑜老師：新竹</w:t>
            </w:r>
            <w:r w:rsidR="0006551F">
              <w:rPr>
                <w:rFonts w:hint="eastAsia"/>
              </w:rPr>
              <w:t>磐石中學</w:t>
            </w:r>
          </w:p>
          <w:p w:rsidR="002E39AE" w:rsidRDefault="00EC7588" w:rsidP="002E39AE">
            <w:r w:rsidRPr="00EC7588">
              <w:rPr>
                <w:rFonts w:hint="eastAsia"/>
              </w:rPr>
              <w:t>梁倩怡老師：</w:t>
            </w:r>
            <w:r w:rsidR="004234CD" w:rsidRPr="004234CD">
              <w:rPr>
                <w:rFonts w:hint="eastAsia"/>
              </w:rPr>
              <w:t>台灣社會發展關切協會</w:t>
            </w:r>
          </w:p>
          <w:p w:rsidR="00BF578F" w:rsidRDefault="00BF578F" w:rsidP="002E39AE">
            <w:r>
              <w:rPr>
                <w:rFonts w:hint="eastAsia"/>
              </w:rPr>
              <w:t>回饋人：</w:t>
            </w:r>
            <w:r>
              <w:rPr>
                <w:rFonts w:hint="eastAsia"/>
              </w:rPr>
              <w:t>Sura Hart</w:t>
            </w:r>
          </w:p>
        </w:tc>
      </w:tr>
      <w:tr w:rsidR="000F20AC" w:rsidTr="004234CD">
        <w:tc>
          <w:tcPr>
            <w:tcW w:w="1843" w:type="dxa"/>
          </w:tcPr>
          <w:p w:rsidR="000F20AC" w:rsidRDefault="009475AB" w:rsidP="004234CD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15~14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222" w:type="dxa"/>
            <w:gridSpan w:val="2"/>
          </w:tcPr>
          <w:p w:rsidR="000F20AC" w:rsidRDefault="003A3635" w:rsidP="003A3635">
            <w:r>
              <w:rPr>
                <w:rFonts w:hint="eastAsia"/>
              </w:rPr>
              <w:t>休息</w:t>
            </w:r>
          </w:p>
        </w:tc>
      </w:tr>
      <w:tr w:rsidR="009741AC" w:rsidTr="004774E3">
        <w:tc>
          <w:tcPr>
            <w:tcW w:w="1843" w:type="dxa"/>
          </w:tcPr>
          <w:p w:rsidR="009741AC" w:rsidRDefault="009741AC" w:rsidP="004234CD">
            <w:r>
              <w:rPr>
                <w:rFonts w:hint="eastAsia"/>
              </w:rPr>
              <w:t>1</w:t>
            </w:r>
            <w:r w:rsidR="009475AB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9475AB">
              <w:rPr>
                <w:rFonts w:hint="eastAsia"/>
              </w:rPr>
              <w:t>3</w:t>
            </w:r>
            <w:r>
              <w:rPr>
                <w:rFonts w:hint="eastAsia"/>
              </w:rPr>
              <w:t>0~1</w:t>
            </w:r>
            <w:r w:rsidR="009475AB"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 w:rsidR="000F20AC">
              <w:rPr>
                <w:rFonts w:hint="eastAsia"/>
              </w:rPr>
              <w:t>45</w:t>
            </w:r>
          </w:p>
        </w:tc>
        <w:tc>
          <w:tcPr>
            <w:tcW w:w="4962" w:type="dxa"/>
          </w:tcPr>
          <w:p w:rsidR="00C862DB" w:rsidRDefault="00C862DB" w:rsidP="00D9676F">
            <w:pPr>
              <w:rPr>
                <w:b/>
              </w:rPr>
            </w:pPr>
          </w:p>
          <w:p w:rsidR="009741AC" w:rsidRPr="00BF578F" w:rsidRDefault="00BF578F" w:rsidP="004774E3">
            <w:pPr>
              <w:rPr>
                <w:b/>
              </w:rPr>
            </w:pPr>
            <w:r>
              <w:rPr>
                <w:rFonts w:hint="eastAsia"/>
                <w:b/>
              </w:rPr>
              <w:t>主題五：</w:t>
            </w:r>
            <w:r w:rsidR="009475AB" w:rsidRPr="00BF578F">
              <w:rPr>
                <w:rFonts w:hint="eastAsia"/>
                <w:b/>
              </w:rPr>
              <w:t>校園實施經驗分享</w:t>
            </w:r>
            <w:r w:rsidR="00C862DB">
              <w:rPr>
                <w:rFonts w:hint="eastAsia"/>
                <w:b/>
              </w:rPr>
              <w:t xml:space="preserve"> </w:t>
            </w:r>
            <w:r w:rsidR="00FD7CEC" w:rsidRPr="00BF578F">
              <w:rPr>
                <w:rFonts w:hint="eastAsia"/>
                <w:b/>
              </w:rPr>
              <w:t>(</w:t>
            </w:r>
            <w:r w:rsidR="009475AB" w:rsidRPr="00BF578F">
              <w:rPr>
                <w:rFonts w:hint="eastAsia"/>
                <w:b/>
              </w:rPr>
              <w:t>二</w:t>
            </w:r>
            <w:r w:rsidR="00FD7CEC" w:rsidRPr="00BF578F">
              <w:rPr>
                <w:rFonts w:hint="eastAsia"/>
                <w:b/>
              </w:rPr>
              <w:t>)</w:t>
            </w:r>
            <w:r w:rsidR="00D9676F" w:rsidRPr="00BF578F">
              <w:rPr>
                <w:rFonts w:hint="eastAsia"/>
                <w:b/>
              </w:rPr>
              <w:t>教學</w:t>
            </w:r>
            <w:r w:rsidR="001C1689" w:rsidRPr="00BF578F">
              <w:rPr>
                <w:rFonts w:hint="eastAsia"/>
                <w:b/>
              </w:rPr>
              <w:t>與</w:t>
            </w:r>
            <w:r w:rsidR="00D9676F" w:rsidRPr="00BF578F">
              <w:rPr>
                <w:rFonts w:hint="eastAsia"/>
                <w:b/>
              </w:rPr>
              <w:t>教材</w:t>
            </w:r>
          </w:p>
        </w:tc>
        <w:tc>
          <w:tcPr>
            <w:tcW w:w="3260" w:type="dxa"/>
          </w:tcPr>
          <w:p w:rsidR="009475AB" w:rsidRDefault="0090452C" w:rsidP="00FD7CEC">
            <w:r w:rsidRPr="0090452C">
              <w:rPr>
                <w:rFonts w:hint="eastAsia"/>
              </w:rPr>
              <w:t>杜嘉郁老師：徐匯中學</w:t>
            </w:r>
          </w:p>
          <w:p w:rsidR="004234CD" w:rsidRDefault="00926577" w:rsidP="00FD7CEC">
            <w:r>
              <w:rPr>
                <w:rFonts w:hint="eastAsia"/>
              </w:rPr>
              <w:t>陳宜君老師：光仁中學</w:t>
            </w:r>
          </w:p>
          <w:p w:rsidR="00926577" w:rsidRDefault="00926577" w:rsidP="00FD7CEC"/>
          <w:p w:rsidR="00BF578F" w:rsidRDefault="00BF578F" w:rsidP="00FD7CEC">
            <w:r>
              <w:rPr>
                <w:rFonts w:hint="eastAsia"/>
              </w:rPr>
              <w:t>回饋人：</w:t>
            </w:r>
            <w:r>
              <w:rPr>
                <w:rFonts w:hint="eastAsia"/>
              </w:rPr>
              <w:t>Sura Hart</w:t>
            </w:r>
          </w:p>
        </w:tc>
      </w:tr>
      <w:tr w:rsidR="009475AB" w:rsidTr="004234CD">
        <w:tc>
          <w:tcPr>
            <w:tcW w:w="1843" w:type="dxa"/>
          </w:tcPr>
          <w:p w:rsidR="009475AB" w:rsidRDefault="009475AB" w:rsidP="004234CD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45~16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222" w:type="dxa"/>
            <w:gridSpan w:val="2"/>
          </w:tcPr>
          <w:p w:rsidR="009475AB" w:rsidRDefault="009475AB" w:rsidP="004F05D3">
            <w:r w:rsidRPr="004B4689">
              <w:rPr>
                <w:rFonts w:hint="eastAsia"/>
              </w:rPr>
              <w:t>休息</w:t>
            </w:r>
          </w:p>
        </w:tc>
      </w:tr>
      <w:tr w:rsidR="00FC36FA" w:rsidTr="004774E3">
        <w:tc>
          <w:tcPr>
            <w:tcW w:w="1843" w:type="dxa"/>
          </w:tcPr>
          <w:p w:rsidR="00FC36FA" w:rsidRDefault="00FC36FA" w:rsidP="009475AB">
            <w:r>
              <w:rPr>
                <w:rFonts w:hint="eastAsia"/>
              </w:rPr>
              <w:t>1</w:t>
            </w:r>
            <w:r w:rsidR="009475AB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9475AB">
              <w:rPr>
                <w:rFonts w:hint="eastAsia"/>
              </w:rPr>
              <w:t>00</w:t>
            </w:r>
            <w:r>
              <w:rPr>
                <w:rFonts w:hint="eastAsia"/>
              </w:rPr>
              <w:t>~1</w:t>
            </w:r>
            <w:r w:rsidR="009475AB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9475AB">
              <w:rPr>
                <w:rFonts w:hint="eastAsia"/>
              </w:rPr>
              <w:t>45</w:t>
            </w:r>
          </w:p>
        </w:tc>
        <w:tc>
          <w:tcPr>
            <w:tcW w:w="4962" w:type="dxa"/>
          </w:tcPr>
          <w:p w:rsidR="009475AB" w:rsidRPr="004B4689" w:rsidRDefault="009475AB" w:rsidP="000853A0">
            <w:r>
              <w:rPr>
                <w:rFonts w:hint="eastAsia"/>
              </w:rPr>
              <w:t>問題提問</w:t>
            </w:r>
            <w:r>
              <w:rPr>
                <w:rFonts w:hint="eastAsia"/>
              </w:rPr>
              <w:t>(Q&amp;A)</w:t>
            </w:r>
          </w:p>
        </w:tc>
        <w:tc>
          <w:tcPr>
            <w:tcW w:w="3260" w:type="dxa"/>
          </w:tcPr>
          <w:p w:rsidR="0006551F" w:rsidRDefault="00BF578F" w:rsidP="00101DB0">
            <w:r>
              <w:rPr>
                <w:rFonts w:hint="eastAsia"/>
              </w:rPr>
              <w:t xml:space="preserve">Sura Hart &amp; </w:t>
            </w:r>
            <w:r>
              <w:rPr>
                <w:rFonts w:hint="eastAsia"/>
              </w:rPr>
              <w:t>分享老師</w:t>
            </w:r>
          </w:p>
        </w:tc>
      </w:tr>
      <w:tr w:rsidR="00FC36FA" w:rsidTr="004774E3">
        <w:tc>
          <w:tcPr>
            <w:tcW w:w="1843" w:type="dxa"/>
          </w:tcPr>
          <w:p w:rsidR="00FC36FA" w:rsidRDefault="00FC36FA" w:rsidP="009475AB">
            <w:r>
              <w:rPr>
                <w:rFonts w:hint="eastAsia"/>
              </w:rPr>
              <w:t>1</w:t>
            </w:r>
            <w:r w:rsidR="009475AB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9475AB">
              <w:rPr>
                <w:rFonts w:hint="eastAsia"/>
              </w:rPr>
              <w:t>45</w:t>
            </w:r>
            <w:r>
              <w:rPr>
                <w:rFonts w:hint="eastAsia"/>
              </w:rPr>
              <w:t>~1</w:t>
            </w:r>
            <w:r w:rsidR="00EB3A80"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 w:rsidR="00EB3A8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4962" w:type="dxa"/>
          </w:tcPr>
          <w:p w:rsidR="00FC36FA" w:rsidRDefault="00FD7CEC" w:rsidP="00B1035D">
            <w:r>
              <w:rPr>
                <w:rFonts w:hint="eastAsia"/>
              </w:rPr>
              <w:t>總結與閉幕</w:t>
            </w:r>
          </w:p>
        </w:tc>
        <w:tc>
          <w:tcPr>
            <w:tcW w:w="3260" w:type="dxa"/>
          </w:tcPr>
          <w:p w:rsidR="0006551F" w:rsidRDefault="0006551F" w:rsidP="00101DB0"/>
        </w:tc>
      </w:tr>
      <w:tr w:rsidR="000F20AC" w:rsidTr="004234CD">
        <w:tc>
          <w:tcPr>
            <w:tcW w:w="1843" w:type="dxa"/>
          </w:tcPr>
          <w:p w:rsidR="000F20AC" w:rsidRDefault="00D90D23" w:rsidP="00EB3A80">
            <w:r>
              <w:rPr>
                <w:rFonts w:hint="eastAsia"/>
              </w:rPr>
              <w:t xml:space="preserve">   </w:t>
            </w:r>
            <w:r w:rsidR="000F20AC">
              <w:rPr>
                <w:rFonts w:hint="eastAsia"/>
              </w:rPr>
              <w:t>17</w:t>
            </w:r>
            <w:r w:rsidR="000F20AC">
              <w:rPr>
                <w:rFonts w:hint="eastAsia"/>
              </w:rPr>
              <w:t>：</w:t>
            </w:r>
            <w:r w:rsidR="00FD7CEC">
              <w:rPr>
                <w:rFonts w:hint="eastAsia"/>
              </w:rPr>
              <w:t>0</w:t>
            </w:r>
            <w:r w:rsidR="000F20AC">
              <w:rPr>
                <w:rFonts w:hint="eastAsia"/>
              </w:rPr>
              <w:t xml:space="preserve">0 </w:t>
            </w:r>
          </w:p>
        </w:tc>
        <w:tc>
          <w:tcPr>
            <w:tcW w:w="8222" w:type="dxa"/>
            <w:gridSpan w:val="2"/>
          </w:tcPr>
          <w:p w:rsidR="000F20AC" w:rsidRDefault="000F20AC">
            <w:r>
              <w:rPr>
                <w:rFonts w:hint="eastAsia"/>
              </w:rPr>
              <w:t>閉幕結束</w:t>
            </w:r>
          </w:p>
        </w:tc>
      </w:tr>
    </w:tbl>
    <w:p w:rsidR="00E720BB" w:rsidRDefault="00E720BB"/>
    <w:sectPr w:rsidR="00E720BB" w:rsidSect="002C7A1F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52" w:rsidRDefault="00FA4352" w:rsidP="00B77A25">
      <w:r>
        <w:separator/>
      </w:r>
    </w:p>
  </w:endnote>
  <w:endnote w:type="continuationSeparator" w:id="0">
    <w:p w:rsidR="00FA4352" w:rsidRDefault="00FA4352" w:rsidP="00B7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52" w:rsidRDefault="00FA4352" w:rsidP="00B77A25">
      <w:r>
        <w:separator/>
      </w:r>
    </w:p>
  </w:footnote>
  <w:footnote w:type="continuationSeparator" w:id="0">
    <w:p w:rsidR="00FA4352" w:rsidRDefault="00FA4352" w:rsidP="00B7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0C3F"/>
    <w:multiLevelType w:val="multilevel"/>
    <w:tmpl w:val="1E3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C5"/>
    <w:rsid w:val="00000F28"/>
    <w:rsid w:val="00007585"/>
    <w:rsid w:val="00010031"/>
    <w:rsid w:val="00011441"/>
    <w:rsid w:val="000132E2"/>
    <w:rsid w:val="000134BE"/>
    <w:rsid w:val="00014633"/>
    <w:rsid w:val="00014CDF"/>
    <w:rsid w:val="00015286"/>
    <w:rsid w:val="0002110C"/>
    <w:rsid w:val="000221DF"/>
    <w:rsid w:val="00023193"/>
    <w:rsid w:val="00023582"/>
    <w:rsid w:val="00023CD2"/>
    <w:rsid w:val="00024012"/>
    <w:rsid w:val="00035903"/>
    <w:rsid w:val="00036824"/>
    <w:rsid w:val="0004113B"/>
    <w:rsid w:val="0004141E"/>
    <w:rsid w:val="00041614"/>
    <w:rsid w:val="00042A88"/>
    <w:rsid w:val="00043116"/>
    <w:rsid w:val="000440A6"/>
    <w:rsid w:val="00044515"/>
    <w:rsid w:val="00045BC5"/>
    <w:rsid w:val="000470F7"/>
    <w:rsid w:val="00047F87"/>
    <w:rsid w:val="0005000B"/>
    <w:rsid w:val="00051152"/>
    <w:rsid w:val="000511BB"/>
    <w:rsid w:val="000513AD"/>
    <w:rsid w:val="000556FC"/>
    <w:rsid w:val="0005703D"/>
    <w:rsid w:val="00057105"/>
    <w:rsid w:val="00057D6A"/>
    <w:rsid w:val="00062138"/>
    <w:rsid w:val="0006551F"/>
    <w:rsid w:val="000659AF"/>
    <w:rsid w:val="00067523"/>
    <w:rsid w:val="000707BB"/>
    <w:rsid w:val="00072559"/>
    <w:rsid w:val="00076926"/>
    <w:rsid w:val="000778C3"/>
    <w:rsid w:val="00080AE5"/>
    <w:rsid w:val="000819C0"/>
    <w:rsid w:val="0008437D"/>
    <w:rsid w:val="000853A0"/>
    <w:rsid w:val="00086AD0"/>
    <w:rsid w:val="00087363"/>
    <w:rsid w:val="00090A98"/>
    <w:rsid w:val="00092DAD"/>
    <w:rsid w:val="00093A03"/>
    <w:rsid w:val="0009626A"/>
    <w:rsid w:val="00096819"/>
    <w:rsid w:val="000A3893"/>
    <w:rsid w:val="000A4BF0"/>
    <w:rsid w:val="000B0669"/>
    <w:rsid w:val="000B3EDB"/>
    <w:rsid w:val="000B425F"/>
    <w:rsid w:val="000B5A9D"/>
    <w:rsid w:val="000B6F8C"/>
    <w:rsid w:val="000B6FAD"/>
    <w:rsid w:val="000B7545"/>
    <w:rsid w:val="000B7DD5"/>
    <w:rsid w:val="000C09A7"/>
    <w:rsid w:val="000C2C69"/>
    <w:rsid w:val="000C334E"/>
    <w:rsid w:val="000C4BA1"/>
    <w:rsid w:val="000C61A5"/>
    <w:rsid w:val="000C6DF7"/>
    <w:rsid w:val="000D041C"/>
    <w:rsid w:val="000D34D4"/>
    <w:rsid w:val="000D36EF"/>
    <w:rsid w:val="000D42BC"/>
    <w:rsid w:val="000D7CE2"/>
    <w:rsid w:val="000E0BFD"/>
    <w:rsid w:val="000E18D6"/>
    <w:rsid w:val="000E315C"/>
    <w:rsid w:val="000E339E"/>
    <w:rsid w:val="000E7BAF"/>
    <w:rsid w:val="000F1272"/>
    <w:rsid w:val="000F20AC"/>
    <w:rsid w:val="00100D3D"/>
    <w:rsid w:val="00106101"/>
    <w:rsid w:val="0010792D"/>
    <w:rsid w:val="00110F62"/>
    <w:rsid w:val="00111143"/>
    <w:rsid w:val="001124C7"/>
    <w:rsid w:val="0011252C"/>
    <w:rsid w:val="00112557"/>
    <w:rsid w:val="001159DA"/>
    <w:rsid w:val="00120BCF"/>
    <w:rsid w:val="00120F7C"/>
    <w:rsid w:val="00123A46"/>
    <w:rsid w:val="001262C7"/>
    <w:rsid w:val="00126E1C"/>
    <w:rsid w:val="00127368"/>
    <w:rsid w:val="001344C7"/>
    <w:rsid w:val="001401BF"/>
    <w:rsid w:val="001439FC"/>
    <w:rsid w:val="00144BA7"/>
    <w:rsid w:val="001454E4"/>
    <w:rsid w:val="00146812"/>
    <w:rsid w:val="00146DE5"/>
    <w:rsid w:val="001525A7"/>
    <w:rsid w:val="0015620B"/>
    <w:rsid w:val="0016049A"/>
    <w:rsid w:val="00162710"/>
    <w:rsid w:val="001643B3"/>
    <w:rsid w:val="0016569E"/>
    <w:rsid w:val="00165F04"/>
    <w:rsid w:val="001714FF"/>
    <w:rsid w:val="001723EF"/>
    <w:rsid w:val="0017318F"/>
    <w:rsid w:val="00173C40"/>
    <w:rsid w:val="00174B5C"/>
    <w:rsid w:val="001759E2"/>
    <w:rsid w:val="001847FC"/>
    <w:rsid w:val="00185C3B"/>
    <w:rsid w:val="0019636C"/>
    <w:rsid w:val="001A117C"/>
    <w:rsid w:val="001A161F"/>
    <w:rsid w:val="001A1897"/>
    <w:rsid w:val="001A26C5"/>
    <w:rsid w:val="001A309C"/>
    <w:rsid w:val="001A6105"/>
    <w:rsid w:val="001A6C53"/>
    <w:rsid w:val="001C1689"/>
    <w:rsid w:val="001C1B49"/>
    <w:rsid w:val="001C2F66"/>
    <w:rsid w:val="001C7A78"/>
    <w:rsid w:val="001D09B8"/>
    <w:rsid w:val="001D1B77"/>
    <w:rsid w:val="001D1C30"/>
    <w:rsid w:val="001D3579"/>
    <w:rsid w:val="001D4108"/>
    <w:rsid w:val="001D4122"/>
    <w:rsid w:val="001D5275"/>
    <w:rsid w:val="001D56E2"/>
    <w:rsid w:val="001E5872"/>
    <w:rsid w:val="001F27E2"/>
    <w:rsid w:val="001F54BF"/>
    <w:rsid w:val="001F754E"/>
    <w:rsid w:val="001F78C5"/>
    <w:rsid w:val="002032D9"/>
    <w:rsid w:val="0020350A"/>
    <w:rsid w:val="00207910"/>
    <w:rsid w:val="00210A64"/>
    <w:rsid w:val="00211181"/>
    <w:rsid w:val="00214017"/>
    <w:rsid w:val="00214593"/>
    <w:rsid w:val="00215C44"/>
    <w:rsid w:val="00215F68"/>
    <w:rsid w:val="002160B5"/>
    <w:rsid w:val="00217959"/>
    <w:rsid w:val="00222DB3"/>
    <w:rsid w:val="002250D9"/>
    <w:rsid w:val="002256EF"/>
    <w:rsid w:val="002262EE"/>
    <w:rsid w:val="00227D95"/>
    <w:rsid w:val="00232CE2"/>
    <w:rsid w:val="00232D9F"/>
    <w:rsid w:val="002336AE"/>
    <w:rsid w:val="002342FD"/>
    <w:rsid w:val="00236642"/>
    <w:rsid w:val="00237DBA"/>
    <w:rsid w:val="002420C1"/>
    <w:rsid w:val="00242826"/>
    <w:rsid w:val="00242CD0"/>
    <w:rsid w:val="0024423A"/>
    <w:rsid w:val="00246175"/>
    <w:rsid w:val="002468B7"/>
    <w:rsid w:val="00247726"/>
    <w:rsid w:val="0024789A"/>
    <w:rsid w:val="00247F87"/>
    <w:rsid w:val="00250E82"/>
    <w:rsid w:val="00251655"/>
    <w:rsid w:val="002518CC"/>
    <w:rsid w:val="00254570"/>
    <w:rsid w:val="00265C05"/>
    <w:rsid w:val="002663E2"/>
    <w:rsid w:val="00266768"/>
    <w:rsid w:val="00270882"/>
    <w:rsid w:val="00272488"/>
    <w:rsid w:val="002774A5"/>
    <w:rsid w:val="00280765"/>
    <w:rsid w:val="00280916"/>
    <w:rsid w:val="00284819"/>
    <w:rsid w:val="0028496D"/>
    <w:rsid w:val="0029083A"/>
    <w:rsid w:val="00291A5F"/>
    <w:rsid w:val="00292423"/>
    <w:rsid w:val="00293659"/>
    <w:rsid w:val="00294366"/>
    <w:rsid w:val="00294D84"/>
    <w:rsid w:val="002A1737"/>
    <w:rsid w:val="002A207D"/>
    <w:rsid w:val="002B08A3"/>
    <w:rsid w:val="002B08EF"/>
    <w:rsid w:val="002B2952"/>
    <w:rsid w:val="002B3657"/>
    <w:rsid w:val="002B3DBB"/>
    <w:rsid w:val="002B4169"/>
    <w:rsid w:val="002B4A66"/>
    <w:rsid w:val="002B57C6"/>
    <w:rsid w:val="002B5D52"/>
    <w:rsid w:val="002B6321"/>
    <w:rsid w:val="002B6F86"/>
    <w:rsid w:val="002B70F2"/>
    <w:rsid w:val="002B74E8"/>
    <w:rsid w:val="002B7579"/>
    <w:rsid w:val="002C08F4"/>
    <w:rsid w:val="002C128E"/>
    <w:rsid w:val="002C2856"/>
    <w:rsid w:val="002C61A7"/>
    <w:rsid w:val="002C7A1F"/>
    <w:rsid w:val="002C7F37"/>
    <w:rsid w:val="002D0140"/>
    <w:rsid w:val="002D05EF"/>
    <w:rsid w:val="002D0A8E"/>
    <w:rsid w:val="002D0BCD"/>
    <w:rsid w:val="002D234B"/>
    <w:rsid w:val="002D30A2"/>
    <w:rsid w:val="002D427D"/>
    <w:rsid w:val="002D4343"/>
    <w:rsid w:val="002D4D38"/>
    <w:rsid w:val="002D5F2A"/>
    <w:rsid w:val="002D6D95"/>
    <w:rsid w:val="002D710F"/>
    <w:rsid w:val="002E2400"/>
    <w:rsid w:val="002E31AA"/>
    <w:rsid w:val="002E39AE"/>
    <w:rsid w:val="002E5251"/>
    <w:rsid w:val="002E7682"/>
    <w:rsid w:val="002F2328"/>
    <w:rsid w:val="002F5441"/>
    <w:rsid w:val="003012E2"/>
    <w:rsid w:val="00302CBB"/>
    <w:rsid w:val="00304794"/>
    <w:rsid w:val="00304E29"/>
    <w:rsid w:val="00306F29"/>
    <w:rsid w:val="003107A1"/>
    <w:rsid w:val="00310B68"/>
    <w:rsid w:val="00311DD9"/>
    <w:rsid w:val="003135CE"/>
    <w:rsid w:val="00313DB4"/>
    <w:rsid w:val="00314052"/>
    <w:rsid w:val="00314B32"/>
    <w:rsid w:val="0031626A"/>
    <w:rsid w:val="00321E08"/>
    <w:rsid w:val="00321EE4"/>
    <w:rsid w:val="00331DF6"/>
    <w:rsid w:val="0033241A"/>
    <w:rsid w:val="00333106"/>
    <w:rsid w:val="003443AB"/>
    <w:rsid w:val="00347EDB"/>
    <w:rsid w:val="00350D22"/>
    <w:rsid w:val="0035342B"/>
    <w:rsid w:val="00357737"/>
    <w:rsid w:val="00361399"/>
    <w:rsid w:val="00361511"/>
    <w:rsid w:val="0037159C"/>
    <w:rsid w:val="00371D99"/>
    <w:rsid w:val="00372226"/>
    <w:rsid w:val="003762D1"/>
    <w:rsid w:val="00380AFA"/>
    <w:rsid w:val="00381859"/>
    <w:rsid w:val="00383604"/>
    <w:rsid w:val="003855AB"/>
    <w:rsid w:val="003921F8"/>
    <w:rsid w:val="003A2920"/>
    <w:rsid w:val="003A2B6E"/>
    <w:rsid w:val="003A3635"/>
    <w:rsid w:val="003A5CAA"/>
    <w:rsid w:val="003B1E6B"/>
    <w:rsid w:val="003B2B2E"/>
    <w:rsid w:val="003B2FFE"/>
    <w:rsid w:val="003B56FA"/>
    <w:rsid w:val="003B6A37"/>
    <w:rsid w:val="003C1B50"/>
    <w:rsid w:val="003C1D2F"/>
    <w:rsid w:val="003C210B"/>
    <w:rsid w:val="003C3E76"/>
    <w:rsid w:val="003D1656"/>
    <w:rsid w:val="003D3AAE"/>
    <w:rsid w:val="003D3B85"/>
    <w:rsid w:val="003D5D10"/>
    <w:rsid w:val="003D63D3"/>
    <w:rsid w:val="003D67CC"/>
    <w:rsid w:val="003E1E5E"/>
    <w:rsid w:val="003E320F"/>
    <w:rsid w:val="003E3679"/>
    <w:rsid w:val="003E4733"/>
    <w:rsid w:val="003E47E3"/>
    <w:rsid w:val="003F0676"/>
    <w:rsid w:val="003F1AC4"/>
    <w:rsid w:val="003F1D47"/>
    <w:rsid w:val="003F2DC6"/>
    <w:rsid w:val="003F3E41"/>
    <w:rsid w:val="00400EAD"/>
    <w:rsid w:val="004015E1"/>
    <w:rsid w:val="00402B03"/>
    <w:rsid w:val="00404266"/>
    <w:rsid w:val="0040585E"/>
    <w:rsid w:val="00406C82"/>
    <w:rsid w:val="00406FEF"/>
    <w:rsid w:val="00407285"/>
    <w:rsid w:val="004110D6"/>
    <w:rsid w:val="0041115E"/>
    <w:rsid w:val="004118F5"/>
    <w:rsid w:val="00411AAA"/>
    <w:rsid w:val="00413847"/>
    <w:rsid w:val="00414495"/>
    <w:rsid w:val="00415D83"/>
    <w:rsid w:val="00417B94"/>
    <w:rsid w:val="004207AA"/>
    <w:rsid w:val="00420984"/>
    <w:rsid w:val="004234CD"/>
    <w:rsid w:val="00434BB4"/>
    <w:rsid w:val="0043520D"/>
    <w:rsid w:val="00436C9E"/>
    <w:rsid w:val="00437D12"/>
    <w:rsid w:val="0044023F"/>
    <w:rsid w:val="00440607"/>
    <w:rsid w:val="00441BBD"/>
    <w:rsid w:val="00442878"/>
    <w:rsid w:val="00445694"/>
    <w:rsid w:val="00447047"/>
    <w:rsid w:val="00450B86"/>
    <w:rsid w:val="00454906"/>
    <w:rsid w:val="00455BE9"/>
    <w:rsid w:val="004614ED"/>
    <w:rsid w:val="00461DA7"/>
    <w:rsid w:val="0046382F"/>
    <w:rsid w:val="004648E4"/>
    <w:rsid w:val="00466D81"/>
    <w:rsid w:val="004705D0"/>
    <w:rsid w:val="004725ED"/>
    <w:rsid w:val="00475F34"/>
    <w:rsid w:val="00476888"/>
    <w:rsid w:val="004774E3"/>
    <w:rsid w:val="00481A0D"/>
    <w:rsid w:val="00481CD6"/>
    <w:rsid w:val="004821B5"/>
    <w:rsid w:val="004829B4"/>
    <w:rsid w:val="0048738F"/>
    <w:rsid w:val="00487B45"/>
    <w:rsid w:val="00487E09"/>
    <w:rsid w:val="00491D98"/>
    <w:rsid w:val="004958EF"/>
    <w:rsid w:val="0049713F"/>
    <w:rsid w:val="004A0137"/>
    <w:rsid w:val="004A0B96"/>
    <w:rsid w:val="004A0C34"/>
    <w:rsid w:val="004A0CED"/>
    <w:rsid w:val="004A4ADC"/>
    <w:rsid w:val="004A68E4"/>
    <w:rsid w:val="004A6AD3"/>
    <w:rsid w:val="004A77E3"/>
    <w:rsid w:val="004A7B63"/>
    <w:rsid w:val="004B30E5"/>
    <w:rsid w:val="004B38C5"/>
    <w:rsid w:val="004B52FA"/>
    <w:rsid w:val="004C141A"/>
    <w:rsid w:val="004C1A8D"/>
    <w:rsid w:val="004C3345"/>
    <w:rsid w:val="004C3E5D"/>
    <w:rsid w:val="004C4009"/>
    <w:rsid w:val="004C4E75"/>
    <w:rsid w:val="004C70AD"/>
    <w:rsid w:val="004D027D"/>
    <w:rsid w:val="004D099C"/>
    <w:rsid w:val="004D1DFC"/>
    <w:rsid w:val="004E18BC"/>
    <w:rsid w:val="004E3123"/>
    <w:rsid w:val="004E37F1"/>
    <w:rsid w:val="004E7BEC"/>
    <w:rsid w:val="004F0E97"/>
    <w:rsid w:val="004F1C91"/>
    <w:rsid w:val="004F35A1"/>
    <w:rsid w:val="004F504C"/>
    <w:rsid w:val="00502666"/>
    <w:rsid w:val="00504A71"/>
    <w:rsid w:val="0050596A"/>
    <w:rsid w:val="00511323"/>
    <w:rsid w:val="0051430F"/>
    <w:rsid w:val="0051440D"/>
    <w:rsid w:val="00517F7E"/>
    <w:rsid w:val="005208F0"/>
    <w:rsid w:val="00521659"/>
    <w:rsid w:val="005227D5"/>
    <w:rsid w:val="00524096"/>
    <w:rsid w:val="0053148A"/>
    <w:rsid w:val="005327E6"/>
    <w:rsid w:val="00532B1D"/>
    <w:rsid w:val="00533A29"/>
    <w:rsid w:val="00534BB3"/>
    <w:rsid w:val="00536F3A"/>
    <w:rsid w:val="00537C01"/>
    <w:rsid w:val="00540B89"/>
    <w:rsid w:val="00540D08"/>
    <w:rsid w:val="00547EEF"/>
    <w:rsid w:val="0055049A"/>
    <w:rsid w:val="00552C31"/>
    <w:rsid w:val="005536E7"/>
    <w:rsid w:val="00553A73"/>
    <w:rsid w:val="00553E61"/>
    <w:rsid w:val="005540B1"/>
    <w:rsid w:val="00554AF9"/>
    <w:rsid w:val="00556E85"/>
    <w:rsid w:val="00565048"/>
    <w:rsid w:val="005650CC"/>
    <w:rsid w:val="00565B6C"/>
    <w:rsid w:val="00565B88"/>
    <w:rsid w:val="00566687"/>
    <w:rsid w:val="00567433"/>
    <w:rsid w:val="00567D4D"/>
    <w:rsid w:val="00571189"/>
    <w:rsid w:val="00571A6A"/>
    <w:rsid w:val="005723FA"/>
    <w:rsid w:val="005726A9"/>
    <w:rsid w:val="00573D9F"/>
    <w:rsid w:val="00574002"/>
    <w:rsid w:val="00576BA3"/>
    <w:rsid w:val="005866BB"/>
    <w:rsid w:val="005926FC"/>
    <w:rsid w:val="005929E7"/>
    <w:rsid w:val="00592AF7"/>
    <w:rsid w:val="005A0218"/>
    <w:rsid w:val="005A0EF6"/>
    <w:rsid w:val="005A2ACC"/>
    <w:rsid w:val="005A47AF"/>
    <w:rsid w:val="005A6206"/>
    <w:rsid w:val="005A62ED"/>
    <w:rsid w:val="005A6770"/>
    <w:rsid w:val="005B07CF"/>
    <w:rsid w:val="005B3289"/>
    <w:rsid w:val="005B4A0C"/>
    <w:rsid w:val="005B592F"/>
    <w:rsid w:val="005B5A67"/>
    <w:rsid w:val="005B7D31"/>
    <w:rsid w:val="005C0F61"/>
    <w:rsid w:val="005C1ED5"/>
    <w:rsid w:val="005C418F"/>
    <w:rsid w:val="005C4BB5"/>
    <w:rsid w:val="005C4DB6"/>
    <w:rsid w:val="005C79A3"/>
    <w:rsid w:val="005D42FD"/>
    <w:rsid w:val="005D47C9"/>
    <w:rsid w:val="005D5945"/>
    <w:rsid w:val="005D677A"/>
    <w:rsid w:val="005E0685"/>
    <w:rsid w:val="005E3294"/>
    <w:rsid w:val="005F1B2A"/>
    <w:rsid w:val="005F3A1F"/>
    <w:rsid w:val="005F5F07"/>
    <w:rsid w:val="005F60BA"/>
    <w:rsid w:val="005F693D"/>
    <w:rsid w:val="006016CE"/>
    <w:rsid w:val="006023BA"/>
    <w:rsid w:val="00604C2B"/>
    <w:rsid w:val="00607EEF"/>
    <w:rsid w:val="006105FA"/>
    <w:rsid w:val="006107BA"/>
    <w:rsid w:val="00610E08"/>
    <w:rsid w:val="0061305D"/>
    <w:rsid w:val="00616502"/>
    <w:rsid w:val="006169A5"/>
    <w:rsid w:val="0062259F"/>
    <w:rsid w:val="0062360E"/>
    <w:rsid w:val="00624E73"/>
    <w:rsid w:val="00632E98"/>
    <w:rsid w:val="006341D7"/>
    <w:rsid w:val="00642402"/>
    <w:rsid w:val="006426BA"/>
    <w:rsid w:val="00644960"/>
    <w:rsid w:val="00647075"/>
    <w:rsid w:val="00647A1C"/>
    <w:rsid w:val="00654404"/>
    <w:rsid w:val="00654D36"/>
    <w:rsid w:val="00662F21"/>
    <w:rsid w:val="00666519"/>
    <w:rsid w:val="00673DB3"/>
    <w:rsid w:val="006745C0"/>
    <w:rsid w:val="00675B01"/>
    <w:rsid w:val="00677950"/>
    <w:rsid w:val="0068048C"/>
    <w:rsid w:val="006819CB"/>
    <w:rsid w:val="00682055"/>
    <w:rsid w:val="006862B9"/>
    <w:rsid w:val="00687417"/>
    <w:rsid w:val="00690202"/>
    <w:rsid w:val="00692D72"/>
    <w:rsid w:val="00692EBD"/>
    <w:rsid w:val="00693256"/>
    <w:rsid w:val="00694E2E"/>
    <w:rsid w:val="006A0B19"/>
    <w:rsid w:val="006A0EB6"/>
    <w:rsid w:val="006A2D62"/>
    <w:rsid w:val="006A44A5"/>
    <w:rsid w:val="006A6CDC"/>
    <w:rsid w:val="006B2694"/>
    <w:rsid w:val="006B26C3"/>
    <w:rsid w:val="006B29FA"/>
    <w:rsid w:val="006B2C4D"/>
    <w:rsid w:val="006B304D"/>
    <w:rsid w:val="006B3D46"/>
    <w:rsid w:val="006B4802"/>
    <w:rsid w:val="006B4B64"/>
    <w:rsid w:val="006B5304"/>
    <w:rsid w:val="006B6735"/>
    <w:rsid w:val="006C0F10"/>
    <w:rsid w:val="006C1F6D"/>
    <w:rsid w:val="006C60A3"/>
    <w:rsid w:val="006C7EA0"/>
    <w:rsid w:val="006D0A4E"/>
    <w:rsid w:val="006D210C"/>
    <w:rsid w:val="006D386A"/>
    <w:rsid w:val="006D6871"/>
    <w:rsid w:val="006E1358"/>
    <w:rsid w:val="006E14A5"/>
    <w:rsid w:val="006E357B"/>
    <w:rsid w:val="006E4613"/>
    <w:rsid w:val="006E5C30"/>
    <w:rsid w:val="006E7465"/>
    <w:rsid w:val="006E78EC"/>
    <w:rsid w:val="006E7977"/>
    <w:rsid w:val="006F195B"/>
    <w:rsid w:val="006F1FFD"/>
    <w:rsid w:val="006F2E43"/>
    <w:rsid w:val="006F50A9"/>
    <w:rsid w:val="006F74FA"/>
    <w:rsid w:val="00700175"/>
    <w:rsid w:val="007029D6"/>
    <w:rsid w:val="0070392D"/>
    <w:rsid w:val="00705976"/>
    <w:rsid w:val="00710C72"/>
    <w:rsid w:val="00710E5E"/>
    <w:rsid w:val="00710FAB"/>
    <w:rsid w:val="0071179C"/>
    <w:rsid w:val="00711DC7"/>
    <w:rsid w:val="007131A4"/>
    <w:rsid w:val="007144C6"/>
    <w:rsid w:val="00714715"/>
    <w:rsid w:val="00715F5D"/>
    <w:rsid w:val="007177F4"/>
    <w:rsid w:val="007229A7"/>
    <w:rsid w:val="00723D97"/>
    <w:rsid w:val="00724996"/>
    <w:rsid w:val="00730B5F"/>
    <w:rsid w:val="0073338A"/>
    <w:rsid w:val="00745DA6"/>
    <w:rsid w:val="00746911"/>
    <w:rsid w:val="00754FED"/>
    <w:rsid w:val="00755D6D"/>
    <w:rsid w:val="00756C04"/>
    <w:rsid w:val="00757A35"/>
    <w:rsid w:val="00760F00"/>
    <w:rsid w:val="00766201"/>
    <w:rsid w:val="007679B3"/>
    <w:rsid w:val="00767CF7"/>
    <w:rsid w:val="00771726"/>
    <w:rsid w:val="0077685E"/>
    <w:rsid w:val="007805CD"/>
    <w:rsid w:val="00783706"/>
    <w:rsid w:val="0078385E"/>
    <w:rsid w:val="00783FC5"/>
    <w:rsid w:val="0078447D"/>
    <w:rsid w:val="00790CC7"/>
    <w:rsid w:val="0079102E"/>
    <w:rsid w:val="007917BF"/>
    <w:rsid w:val="00793B93"/>
    <w:rsid w:val="00794CC8"/>
    <w:rsid w:val="007A03F0"/>
    <w:rsid w:val="007A0CA6"/>
    <w:rsid w:val="007A1C0E"/>
    <w:rsid w:val="007A25A8"/>
    <w:rsid w:val="007A5189"/>
    <w:rsid w:val="007A69E5"/>
    <w:rsid w:val="007A7EB1"/>
    <w:rsid w:val="007B0E4E"/>
    <w:rsid w:val="007C509C"/>
    <w:rsid w:val="007C61CA"/>
    <w:rsid w:val="007C6717"/>
    <w:rsid w:val="007C6988"/>
    <w:rsid w:val="007C6B8A"/>
    <w:rsid w:val="007D6EBE"/>
    <w:rsid w:val="007E19C3"/>
    <w:rsid w:val="007F59E4"/>
    <w:rsid w:val="007F5E25"/>
    <w:rsid w:val="00801C88"/>
    <w:rsid w:val="00802325"/>
    <w:rsid w:val="008037C2"/>
    <w:rsid w:val="00811E0D"/>
    <w:rsid w:val="0081375F"/>
    <w:rsid w:val="00814193"/>
    <w:rsid w:val="0081442F"/>
    <w:rsid w:val="00820647"/>
    <w:rsid w:val="008233E9"/>
    <w:rsid w:val="008241A3"/>
    <w:rsid w:val="00827117"/>
    <w:rsid w:val="00827B9D"/>
    <w:rsid w:val="00827C77"/>
    <w:rsid w:val="008301B8"/>
    <w:rsid w:val="00830B47"/>
    <w:rsid w:val="00831B15"/>
    <w:rsid w:val="0083421F"/>
    <w:rsid w:val="008419C7"/>
    <w:rsid w:val="008422D3"/>
    <w:rsid w:val="008464C5"/>
    <w:rsid w:val="00847CDD"/>
    <w:rsid w:val="008503B5"/>
    <w:rsid w:val="00850E2B"/>
    <w:rsid w:val="00850E79"/>
    <w:rsid w:val="00850EB2"/>
    <w:rsid w:val="0085318B"/>
    <w:rsid w:val="00855E47"/>
    <w:rsid w:val="00857395"/>
    <w:rsid w:val="0086294B"/>
    <w:rsid w:val="00863DCD"/>
    <w:rsid w:val="0086421B"/>
    <w:rsid w:val="00866728"/>
    <w:rsid w:val="00875477"/>
    <w:rsid w:val="00875ECF"/>
    <w:rsid w:val="008764D7"/>
    <w:rsid w:val="00876E09"/>
    <w:rsid w:val="008770A6"/>
    <w:rsid w:val="008770D4"/>
    <w:rsid w:val="00880C19"/>
    <w:rsid w:val="00885DB5"/>
    <w:rsid w:val="00886816"/>
    <w:rsid w:val="00892B9C"/>
    <w:rsid w:val="00896550"/>
    <w:rsid w:val="008A07A5"/>
    <w:rsid w:val="008A2320"/>
    <w:rsid w:val="008A321E"/>
    <w:rsid w:val="008A6096"/>
    <w:rsid w:val="008B292A"/>
    <w:rsid w:val="008B4349"/>
    <w:rsid w:val="008B5DFC"/>
    <w:rsid w:val="008B61CF"/>
    <w:rsid w:val="008C1FBA"/>
    <w:rsid w:val="008C54AB"/>
    <w:rsid w:val="008C62B2"/>
    <w:rsid w:val="008C6817"/>
    <w:rsid w:val="008D0E5C"/>
    <w:rsid w:val="008D5342"/>
    <w:rsid w:val="008D608E"/>
    <w:rsid w:val="008D757E"/>
    <w:rsid w:val="008D77DE"/>
    <w:rsid w:val="008D7F0F"/>
    <w:rsid w:val="008E324E"/>
    <w:rsid w:val="008E353B"/>
    <w:rsid w:val="008E550A"/>
    <w:rsid w:val="008E56EE"/>
    <w:rsid w:val="008E6BE5"/>
    <w:rsid w:val="008F3699"/>
    <w:rsid w:val="008F3C76"/>
    <w:rsid w:val="008F4CA4"/>
    <w:rsid w:val="008F5E2F"/>
    <w:rsid w:val="009001EB"/>
    <w:rsid w:val="0090452C"/>
    <w:rsid w:val="00907BAB"/>
    <w:rsid w:val="009100D3"/>
    <w:rsid w:val="00910517"/>
    <w:rsid w:val="009135B8"/>
    <w:rsid w:val="009166C2"/>
    <w:rsid w:val="00920B9E"/>
    <w:rsid w:val="009210CE"/>
    <w:rsid w:val="009255AE"/>
    <w:rsid w:val="00925AC8"/>
    <w:rsid w:val="00926577"/>
    <w:rsid w:val="009270B3"/>
    <w:rsid w:val="00927A34"/>
    <w:rsid w:val="009322BD"/>
    <w:rsid w:val="0093253A"/>
    <w:rsid w:val="00934688"/>
    <w:rsid w:val="00935988"/>
    <w:rsid w:val="00935FC1"/>
    <w:rsid w:val="009363BA"/>
    <w:rsid w:val="00941F41"/>
    <w:rsid w:val="00943057"/>
    <w:rsid w:val="00944936"/>
    <w:rsid w:val="00946882"/>
    <w:rsid w:val="009475AB"/>
    <w:rsid w:val="00951115"/>
    <w:rsid w:val="009523F4"/>
    <w:rsid w:val="00952977"/>
    <w:rsid w:val="0095300F"/>
    <w:rsid w:val="00954874"/>
    <w:rsid w:val="00954EE9"/>
    <w:rsid w:val="00955035"/>
    <w:rsid w:val="00956F21"/>
    <w:rsid w:val="00960065"/>
    <w:rsid w:val="00960AFE"/>
    <w:rsid w:val="00962A35"/>
    <w:rsid w:val="00964683"/>
    <w:rsid w:val="009651F8"/>
    <w:rsid w:val="009660FD"/>
    <w:rsid w:val="009671A5"/>
    <w:rsid w:val="00971A37"/>
    <w:rsid w:val="00971C4D"/>
    <w:rsid w:val="009741AC"/>
    <w:rsid w:val="009753A6"/>
    <w:rsid w:val="009756C4"/>
    <w:rsid w:val="00980B5F"/>
    <w:rsid w:val="00981F42"/>
    <w:rsid w:val="0098591B"/>
    <w:rsid w:val="00986454"/>
    <w:rsid w:val="0098687B"/>
    <w:rsid w:val="00990CA1"/>
    <w:rsid w:val="00991D24"/>
    <w:rsid w:val="00993653"/>
    <w:rsid w:val="0099391E"/>
    <w:rsid w:val="00994F10"/>
    <w:rsid w:val="00997431"/>
    <w:rsid w:val="009A0C39"/>
    <w:rsid w:val="009A1F8B"/>
    <w:rsid w:val="009A2076"/>
    <w:rsid w:val="009A4760"/>
    <w:rsid w:val="009B247E"/>
    <w:rsid w:val="009B365D"/>
    <w:rsid w:val="009B52C2"/>
    <w:rsid w:val="009B71A1"/>
    <w:rsid w:val="009C00E8"/>
    <w:rsid w:val="009C1293"/>
    <w:rsid w:val="009C4139"/>
    <w:rsid w:val="009C4EAC"/>
    <w:rsid w:val="009C504A"/>
    <w:rsid w:val="009C710D"/>
    <w:rsid w:val="009D303D"/>
    <w:rsid w:val="009D43C3"/>
    <w:rsid w:val="009D4A27"/>
    <w:rsid w:val="009D7299"/>
    <w:rsid w:val="009D73B5"/>
    <w:rsid w:val="009E113E"/>
    <w:rsid w:val="009E3499"/>
    <w:rsid w:val="009E4E8A"/>
    <w:rsid w:val="009E7CF9"/>
    <w:rsid w:val="009F1897"/>
    <w:rsid w:val="009F26E2"/>
    <w:rsid w:val="009F2F64"/>
    <w:rsid w:val="009F48EC"/>
    <w:rsid w:val="009F4D5C"/>
    <w:rsid w:val="009F51DE"/>
    <w:rsid w:val="009F6B15"/>
    <w:rsid w:val="00A01631"/>
    <w:rsid w:val="00A052F8"/>
    <w:rsid w:val="00A10394"/>
    <w:rsid w:val="00A116A8"/>
    <w:rsid w:val="00A116C5"/>
    <w:rsid w:val="00A14B54"/>
    <w:rsid w:val="00A15263"/>
    <w:rsid w:val="00A17ACC"/>
    <w:rsid w:val="00A20F71"/>
    <w:rsid w:val="00A22C01"/>
    <w:rsid w:val="00A3049E"/>
    <w:rsid w:val="00A30632"/>
    <w:rsid w:val="00A31527"/>
    <w:rsid w:val="00A36AE4"/>
    <w:rsid w:val="00A412DB"/>
    <w:rsid w:val="00A4143A"/>
    <w:rsid w:val="00A56761"/>
    <w:rsid w:val="00A56BE7"/>
    <w:rsid w:val="00A61566"/>
    <w:rsid w:val="00A63745"/>
    <w:rsid w:val="00A64B6D"/>
    <w:rsid w:val="00A64E4D"/>
    <w:rsid w:val="00A66A06"/>
    <w:rsid w:val="00A67AB8"/>
    <w:rsid w:val="00A7088C"/>
    <w:rsid w:val="00A71B7F"/>
    <w:rsid w:val="00A743F8"/>
    <w:rsid w:val="00A754A0"/>
    <w:rsid w:val="00A76A77"/>
    <w:rsid w:val="00A76BCB"/>
    <w:rsid w:val="00A80BAC"/>
    <w:rsid w:val="00A8234C"/>
    <w:rsid w:val="00A8416E"/>
    <w:rsid w:val="00A84D3C"/>
    <w:rsid w:val="00A854C4"/>
    <w:rsid w:val="00A86455"/>
    <w:rsid w:val="00A92931"/>
    <w:rsid w:val="00A94FBA"/>
    <w:rsid w:val="00A95DE0"/>
    <w:rsid w:val="00A97E32"/>
    <w:rsid w:val="00AA1449"/>
    <w:rsid w:val="00AA1681"/>
    <w:rsid w:val="00AA4271"/>
    <w:rsid w:val="00AA7A4A"/>
    <w:rsid w:val="00AB486A"/>
    <w:rsid w:val="00AB490D"/>
    <w:rsid w:val="00AC08BB"/>
    <w:rsid w:val="00AC2718"/>
    <w:rsid w:val="00AC28C5"/>
    <w:rsid w:val="00AC3A82"/>
    <w:rsid w:val="00AC3FD3"/>
    <w:rsid w:val="00AD462A"/>
    <w:rsid w:val="00AD591E"/>
    <w:rsid w:val="00AE3A64"/>
    <w:rsid w:val="00AE4B98"/>
    <w:rsid w:val="00AE62F9"/>
    <w:rsid w:val="00AF2D61"/>
    <w:rsid w:val="00AF478B"/>
    <w:rsid w:val="00AF65EB"/>
    <w:rsid w:val="00AF6E77"/>
    <w:rsid w:val="00AF7C27"/>
    <w:rsid w:val="00B01BEA"/>
    <w:rsid w:val="00B05536"/>
    <w:rsid w:val="00B06D4F"/>
    <w:rsid w:val="00B07129"/>
    <w:rsid w:val="00B078A3"/>
    <w:rsid w:val="00B15205"/>
    <w:rsid w:val="00B224B4"/>
    <w:rsid w:val="00B235FE"/>
    <w:rsid w:val="00B268C7"/>
    <w:rsid w:val="00B2774B"/>
    <w:rsid w:val="00B300D8"/>
    <w:rsid w:val="00B32142"/>
    <w:rsid w:val="00B3274A"/>
    <w:rsid w:val="00B329C6"/>
    <w:rsid w:val="00B32FFB"/>
    <w:rsid w:val="00B34B63"/>
    <w:rsid w:val="00B34EE5"/>
    <w:rsid w:val="00B41001"/>
    <w:rsid w:val="00B44E84"/>
    <w:rsid w:val="00B51B0B"/>
    <w:rsid w:val="00B54530"/>
    <w:rsid w:val="00B54898"/>
    <w:rsid w:val="00B563E9"/>
    <w:rsid w:val="00B6124E"/>
    <w:rsid w:val="00B6175A"/>
    <w:rsid w:val="00B62923"/>
    <w:rsid w:val="00B6382F"/>
    <w:rsid w:val="00B64C47"/>
    <w:rsid w:val="00B66377"/>
    <w:rsid w:val="00B66E90"/>
    <w:rsid w:val="00B67C15"/>
    <w:rsid w:val="00B67D33"/>
    <w:rsid w:val="00B71CFF"/>
    <w:rsid w:val="00B74B32"/>
    <w:rsid w:val="00B756CC"/>
    <w:rsid w:val="00B77A25"/>
    <w:rsid w:val="00B77D7C"/>
    <w:rsid w:val="00B77E57"/>
    <w:rsid w:val="00B82788"/>
    <w:rsid w:val="00B82FF5"/>
    <w:rsid w:val="00B83BD5"/>
    <w:rsid w:val="00B84039"/>
    <w:rsid w:val="00B841AB"/>
    <w:rsid w:val="00B86DFC"/>
    <w:rsid w:val="00B87637"/>
    <w:rsid w:val="00B910C4"/>
    <w:rsid w:val="00B913DE"/>
    <w:rsid w:val="00B91DE8"/>
    <w:rsid w:val="00BA04BF"/>
    <w:rsid w:val="00BA181B"/>
    <w:rsid w:val="00BA2252"/>
    <w:rsid w:val="00BA2375"/>
    <w:rsid w:val="00BA31BA"/>
    <w:rsid w:val="00BA485E"/>
    <w:rsid w:val="00BB0D77"/>
    <w:rsid w:val="00BC0754"/>
    <w:rsid w:val="00BC4F63"/>
    <w:rsid w:val="00BC57FE"/>
    <w:rsid w:val="00BC5C8B"/>
    <w:rsid w:val="00BC70CC"/>
    <w:rsid w:val="00BD0ACC"/>
    <w:rsid w:val="00BD23FF"/>
    <w:rsid w:val="00BD3ECC"/>
    <w:rsid w:val="00BD490B"/>
    <w:rsid w:val="00BD54B2"/>
    <w:rsid w:val="00BD6964"/>
    <w:rsid w:val="00BD7197"/>
    <w:rsid w:val="00BD77D5"/>
    <w:rsid w:val="00BD7BEB"/>
    <w:rsid w:val="00BD7CCB"/>
    <w:rsid w:val="00BE1858"/>
    <w:rsid w:val="00BE1A1E"/>
    <w:rsid w:val="00BE2A3A"/>
    <w:rsid w:val="00BE3546"/>
    <w:rsid w:val="00BE5F8F"/>
    <w:rsid w:val="00BE6978"/>
    <w:rsid w:val="00BE6B02"/>
    <w:rsid w:val="00BE7B5A"/>
    <w:rsid w:val="00BF304E"/>
    <w:rsid w:val="00BF3CFF"/>
    <w:rsid w:val="00BF578F"/>
    <w:rsid w:val="00BF7A58"/>
    <w:rsid w:val="00C00819"/>
    <w:rsid w:val="00C00F5D"/>
    <w:rsid w:val="00C00F83"/>
    <w:rsid w:val="00C01556"/>
    <w:rsid w:val="00C047D5"/>
    <w:rsid w:val="00C07CCE"/>
    <w:rsid w:val="00C117F9"/>
    <w:rsid w:val="00C131BE"/>
    <w:rsid w:val="00C145C9"/>
    <w:rsid w:val="00C146FD"/>
    <w:rsid w:val="00C16522"/>
    <w:rsid w:val="00C175DC"/>
    <w:rsid w:val="00C2327D"/>
    <w:rsid w:val="00C23438"/>
    <w:rsid w:val="00C238F0"/>
    <w:rsid w:val="00C25318"/>
    <w:rsid w:val="00C25FCF"/>
    <w:rsid w:val="00C26D8A"/>
    <w:rsid w:val="00C30117"/>
    <w:rsid w:val="00C311B0"/>
    <w:rsid w:val="00C32B91"/>
    <w:rsid w:val="00C33CB7"/>
    <w:rsid w:val="00C33D05"/>
    <w:rsid w:val="00C34085"/>
    <w:rsid w:val="00C34E58"/>
    <w:rsid w:val="00C352B4"/>
    <w:rsid w:val="00C378A9"/>
    <w:rsid w:val="00C37F01"/>
    <w:rsid w:val="00C417FB"/>
    <w:rsid w:val="00C468B2"/>
    <w:rsid w:val="00C46DFF"/>
    <w:rsid w:val="00C501D4"/>
    <w:rsid w:val="00C5024F"/>
    <w:rsid w:val="00C52CE8"/>
    <w:rsid w:val="00C53EED"/>
    <w:rsid w:val="00C54FA8"/>
    <w:rsid w:val="00C54FE8"/>
    <w:rsid w:val="00C5592C"/>
    <w:rsid w:val="00C60A72"/>
    <w:rsid w:val="00C61606"/>
    <w:rsid w:val="00C61CF3"/>
    <w:rsid w:val="00C64694"/>
    <w:rsid w:val="00C71EDE"/>
    <w:rsid w:val="00C7234F"/>
    <w:rsid w:val="00C74986"/>
    <w:rsid w:val="00C7745B"/>
    <w:rsid w:val="00C77F4E"/>
    <w:rsid w:val="00C8156C"/>
    <w:rsid w:val="00C84508"/>
    <w:rsid w:val="00C862DB"/>
    <w:rsid w:val="00C86773"/>
    <w:rsid w:val="00C86C2B"/>
    <w:rsid w:val="00C904B1"/>
    <w:rsid w:val="00C90C92"/>
    <w:rsid w:val="00C9220F"/>
    <w:rsid w:val="00C93083"/>
    <w:rsid w:val="00C93669"/>
    <w:rsid w:val="00CA19BA"/>
    <w:rsid w:val="00CA501D"/>
    <w:rsid w:val="00CB2137"/>
    <w:rsid w:val="00CB34D4"/>
    <w:rsid w:val="00CB69E3"/>
    <w:rsid w:val="00CC03E7"/>
    <w:rsid w:val="00CC0C49"/>
    <w:rsid w:val="00CC27EA"/>
    <w:rsid w:val="00CC3FD7"/>
    <w:rsid w:val="00CC4828"/>
    <w:rsid w:val="00CC6987"/>
    <w:rsid w:val="00CC6FC1"/>
    <w:rsid w:val="00CD306C"/>
    <w:rsid w:val="00CD3C8D"/>
    <w:rsid w:val="00CE35D9"/>
    <w:rsid w:val="00CE4454"/>
    <w:rsid w:val="00CE67D4"/>
    <w:rsid w:val="00CE7299"/>
    <w:rsid w:val="00CF0E95"/>
    <w:rsid w:val="00CF1791"/>
    <w:rsid w:val="00CF660F"/>
    <w:rsid w:val="00CF6F0D"/>
    <w:rsid w:val="00D00C32"/>
    <w:rsid w:val="00D016A5"/>
    <w:rsid w:val="00D0566D"/>
    <w:rsid w:val="00D06766"/>
    <w:rsid w:val="00D06B91"/>
    <w:rsid w:val="00D1023E"/>
    <w:rsid w:val="00D10DAC"/>
    <w:rsid w:val="00D11038"/>
    <w:rsid w:val="00D11F11"/>
    <w:rsid w:val="00D135D6"/>
    <w:rsid w:val="00D17284"/>
    <w:rsid w:val="00D173B5"/>
    <w:rsid w:val="00D17783"/>
    <w:rsid w:val="00D22E9B"/>
    <w:rsid w:val="00D2390F"/>
    <w:rsid w:val="00D250FB"/>
    <w:rsid w:val="00D2570B"/>
    <w:rsid w:val="00D3451A"/>
    <w:rsid w:val="00D34CB0"/>
    <w:rsid w:val="00D369BD"/>
    <w:rsid w:val="00D43B9F"/>
    <w:rsid w:val="00D4403D"/>
    <w:rsid w:val="00D452F4"/>
    <w:rsid w:val="00D51BC8"/>
    <w:rsid w:val="00D5347E"/>
    <w:rsid w:val="00D552F6"/>
    <w:rsid w:val="00D555A5"/>
    <w:rsid w:val="00D56317"/>
    <w:rsid w:val="00D56A8A"/>
    <w:rsid w:val="00D64144"/>
    <w:rsid w:val="00D6564B"/>
    <w:rsid w:val="00D66259"/>
    <w:rsid w:val="00D71B8F"/>
    <w:rsid w:val="00D72751"/>
    <w:rsid w:val="00D728B1"/>
    <w:rsid w:val="00D80856"/>
    <w:rsid w:val="00D80FAC"/>
    <w:rsid w:val="00D81925"/>
    <w:rsid w:val="00D81BF9"/>
    <w:rsid w:val="00D8219C"/>
    <w:rsid w:val="00D8654C"/>
    <w:rsid w:val="00D90071"/>
    <w:rsid w:val="00D90D23"/>
    <w:rsid w:val="00D90EFF"/>
    <w:rsid w:val="00D94F37"/>
    <w:rsid w:val="00D95FEA"/>
    <w:rsid w:val="00D9676F"/>
    <w:rsid w:val="00DA4FD4"/>
    <w:rsid w:val="00DA61FA"/>
    <w:rsid w:val="00DA6629"/>
    <w:rsid w:val="00DB0005"/>
    <w:rsid w:val="00DB178E"/>
    <w:rsid w:val="00DB3EAA"/>
    <w:rsid w:val="00DB585E"/>
    <w:rsid w:val="00DB5DE3"/>
    <w:rsid w:val="00DB71CE"/>
    <w:rsid w:val="00DC17C6"/>
    <w:rsid w:val="00DC235F"/>
    <w:rsid w:val="00DC328D"/>
    <w:rsid w:val="00DC3748"/>
    <w:rsid w:val="00DC6B2C"/>
    <w:rsid w:val="00DC6D0C"/>
    <w:rsid w:val="00DD3971"/>
    <w:rsid w:val="00DD460F"/>
    <w:rsid w:val="00DD5B13"/>
    <w:rsid w:val="00DD6C4F"/>
    <w:rsid w:val="00DE03FC"/>
    <w:rsid w:val="00DE7021"/>
    <w:rsid w:val="00DF37AB"/>
    <w:rsid w:val="00DF47D4"/>
    <w:rsid w:val="00DF48FF"/>
    <w:rsid w:val="00DF525B"/>
    <w:rsid w:val="00DF666D"/>
    <w:rsid w:val="00DF6B69"/>
    <w:rsid w:val="00E011C1"/>
    <w:rsid w:val="00E06BD9"/>
    <w:rsid w:val="00E07319"/>
    <w:rsid w:val="00E11E6D"/>
    <w:rsid w:val="00E1268E"/>
    <w:rsid w:val="00E12A8C"/>
    <w:rsid w:val="00E14802"/>
    <w:rsid w:val="00E15D55"/>
    <w:rsid w:val="00E24ADA"/>
    <w:rsid w:val="00E25CF7"/>
    <w:rsid w:val="00E26B94"/>
    <w:rsid w:val="00E439A8"/>
    <w:rsid w:val="00E50E25"/>
    <w:rsid w:val="00E51736"/>
    <w:rsid w:val="00E518BD"/>
    <w:rsid w:val="00E5525B"/>
    <w:rsid w:val="00E55712"/>
    <w:rsid w:val="00E5677B"/>
    <w:rsid w:val="00E60D32"/>
    <w:rsid w:val="00E61DA5"/>
    <w:rsid w:val="00E62309"/>
    <w:rsid w:val="00E62D1D"/>
    <w:rsid w:val="00E64140"/>
    <w:rsid w:val="00E66264"/>
    <w:rsid w:val="00E66ACB"/>
    <w:rsid w:val="00E67757"/>
    <w:rsid w:val="00E720BA"/>
    <w:rsid w:val="00E720BB"/>
    <w:rsid w:val="00E76689"/>
    <w:rsid w:val="00E77819"/>
    <w:rsid w:val="00E77E39"/>
    <w:rsid w:val="00E80245"/>
    <w:rsid w:val="00E81A2C"/>
    <w:rsid w:val="00E82256"/>
    <w:rsid w:val="00E84A3A"/>
    <w:rsid w:val="00E850D6"/>
    <w:rsid w:val="00E879C5"/>
    <w:rsid w:val="00E87E9D"/>
    <w:rsid w:val="00E90CE9"/>
    <w:rsid w:val="00E92CF1"/>
    <w:rsid w:val="00E92D20"/>
    <w:rsid w:val="00E92D80"/>
    <w:rsid w:val="00E93212"/>
    <w:rsid w:val="00E949B0"/>
    <w:rsid w:val="00EA063C"/>
    <w:rsid w:val="00EA0B21"/>
    <w:rsid w:val="00EA3A6E"/>
    <w:rsid w:val="00EA423A"/>
    <w:rsid w:val="00EB0697"/>
    <w:rsid w:val="00EB3A80"/>
    <w:rsid w:val="00EB4FC6"/>
    <w:rsid w:val="00EB5147"/>
    <w:rsid w:val="00EC1E06"/>
    <w:rsid w:val="00EC447F"/>
    <w:rsid w:val="00EC6D3C"/>
    <w:rsid w:val="00EC7588"/>
    <w:rsid w:val="00ED34A8"/>
    <w:rsid w:val="00ED56E6"/>
    <w:rsid w:val="00ED6635"/>
    <w:rsid w:val="00ED7444"/>
    <w:rsid w:val="00ED770F"/>
    <w:rsid w:val="00EE25F5"/>
    <w:rsid w:val="00EE34A2"/>
    <w:rsid w:val="00EE4313"/>
    <w:rsid w:val="00EE75ED"/>
    <w:rsid w:val="00EF1226"/>
    <w:rsid w:val="00EF16C7"/>
    <w:rsid w:val="00EF250F"/>
    <w:rsid w:val="00EF47B6"/>
    <w:rsid w:val="00EF50DA"/>
    <w:rsid w:val="00EF61EB"/>
    <w:rsid w:val="00EF6C0B"/>
    <w:rsid w:val="00F00BAE"/>
    <w:rsid w:val="00F03160"/>
    <w:rsid w:val="00F032EC"/>
    <w:rsid w:val="00F06B5A"/>
    <w:rsid w:val="00F13A13"/>
    <w:rsid w:val="00F17739"/>
    <w:rsid w:val="00F20E81"/>
    <w:rsid w:val="00F213C0"/>
    <w:rsid w:val="00F21477"/>
    <w:rsid w:val="00F2216E"/>
    <w:rsid w:val="00F23F72"/>
    <w:rsid w:val="00F27F12"/>
    <w:rsid w:val="00F27F8D"/>
    <w:rsid w:val="00F32F2F"/>
    <w:rsid w:val="00F35164"/>
    <w:rsid w:val="00F36C1D"/>
    <w:rsid w:val="00F41C33"/>
    <w:rsid w:val="00F4359E"/>
    <w:rsid w:val="00F46D7E"/>
    <w:rsid w:val="00F50001"/>
    <w:rsid w:val="00F515EC"/>
    <w:rsid w:val="00F53A7E"/>
    <w:rsid w:val="00F54560"/>
    <w:rsid w:val="00F56CB0"/>
    <w:rsid w:val="00F60AB2"/>
    <w:rsid w:val="00F61104"/>
    <w:rsid w:val="00F62C8D"/>
    <w:rsid w:val="00F64AC3"/>
    <w:rsid w:val="00F6712A"/>
    <w:rsid w:val="00F70408"/>
    <w:rsid w:val="00F709C3"/>
    <w:rsid w:val="00F75F33"/>
    <w:rsid w:val="00F76450"/>
    <w:rsid w:val="00F778C3"/>
    <w:rsid w:val="00F84500"/>
    <w:rsid w:val="00F84958"/>
    <w:rsid w:val="00F861D5"/>
    <w:rsid w:val="00F96871"/>
    <w:rsid w:val="00F96C2F"/>
    <w:rsid w:val="00F96E65"/>
    <w:rsid w:val="00F978AC"/>
    <w:rsid w:val="00FA131F"/>
    <w:rsid w:val="00FA1C2D"/>
    <w:rsid w:val="00FA4352"/>
    <w:rsid w:val="00FA634F"/>
    <w:rsid w:val="00FA63EA"/>
    <w:rsid w:val="00FB2314"/>
    <w:rsid w:val="00FB35CD"/>
    <w:rsid w:val="00FB377C"/>
    <w:rsid w:val="00FB53F5"/>
    <w:rsid w:val="00FB575F"/>
    <w:rsid w:val="00FB7C26"/>
    <w:rsid w:val="00FC072C"/>
    <w:rsid w:val="00FC26DA"/>
    <w:rsid w:val="00FC3398"/>
    <w:rsid w:val="00FC36FA"/>
    <w:rsid w:val="00FC38E1"/>
    <w:rsid w:val="00FC770F"/>
    <w:rsid w:val="00FD6CD9"/>
    <w:rsid w:val="00FD7CEC"/>
    <w:rsid w:val="00FE71D6"/>
    <w:rsid w:val="00FF1A6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A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A25"/>
    <w:rPr>
      <w:sz w:val="20"/>
      <w:szCs w:val="20"/>
    </w:rPr>
  </w:style>
  <w:style w:type="table" w:styleId="a7">
    <w:name w:val="Table Grid"/>
    <w:basedOn w:val="a1"/>
    <w:uiPriority w:val="59"/>
    <w:rsid w:val="00A2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A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A25"/>
    <w:rPr>
      <w:sz w:val="20"/>
      <w:szCs w:val="20"/>
    </w:rPr>
  </w:style>
  <w:style w:type="table" w:styleId="a7">
    <w:name w:val="Table Grid"/>
    <w:basedOn w:val="a1"/>
    <w:uiPriority w:val="59"/>
    <w:rsid w:val="00A2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2126</Characters>
  <Application>Microsoft Office Word</Application>
  <DocSecurity>0</DocSecurity>
  <Lines>17</Lines>
  <Paragraphs>4</Paragraphs>
  <ScaleCrop>false</ScaleCrop>
  <Company>Hewlett-Packard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dcterms:created xsi:type="dcterms:W3CDTF">2016-03-04T07:49:00Z</dcterms:created>
  <dcterms:modified xsi:type="dcterms:W3CDTF">2016-03-04T07:49:00Z</dcterms:modified>
</cp:coreProperties>
</file>