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EC" w:rsidRPr="00EF3EF5" w:rsidRDefault="001863EC" w:rsidP="001863EC">
      <w:pPr>
        <w:snapToGrid w:val="0"/>
        <w:spacing w:beforeLines="50" w:before="180" w:afterLines="100" w:after="360"/>
        <w:jc w:val="center"/>
        <w:rPr>
          <w:rFonts w:eastAsia="標楷體"/>
          <w:b/>
          <w:sz w:val="40"/>
          <w:szCs w:val="32"/>
        </w:rPr>
      </w:pPr>
      <w:bookmarkStart w:id="0" w:name="_GoBack"/>
      <w:bookmarkEnd w:id="0"/>
      <w:r w:rsidRPr="00EF3EF5">
        <w:rPr>
          <w:rFonts w:eastAsia="標楷體"/>
          <w:b/>
          <w:sz w:val="40"/>
          <w:szCs w:val="32"/>
        </w:rPr>
        <w:t>2017</w:t>
      </w:r>
      <w:r w:rsidRPr="00EF3EF5">
        <w:rPr>
          <w:rFonts w:eastAsia="標楷體"/>
          <w:b/>
          <w:bCs/>
          <w:sz w:val="40"/>
          <w:szCs w:val="32"/>
        </w:rPr>
        <w:t>全國創意青年創新商業大賽</w:t>
      </w:r>
    </w:p>
    <w:p w:rsidR="001863EC" w:rsidRPr="002D593A" w:rsidRDefault="001863EC" w:rsidP="001863EC">
      <w:pPr>
        <w:snapToGrid w:val="0"/>
        <w:spacing w:beforeLines="50" w:before="180" w:afterLines="100" w:after="360"/>
        <w:ind w:left="1622" w:hangingChars="450" w:hanging="1622"/>
        <w:jc w:val="center"/>
        <w:rPr>
          <w:rFonts w:eastAsia="標楷體"/>
          <w:b/>
          <w:sz w:val="36"/>
          <w:szCs w:val="36"/>
        </w:rPr>
      </w:pPr>
    </w:p>
    <w:p w:rsidR="001863EC" w:rsidRPr="00C42D6C" w:rsidRDefault="001863EC" w:rsidP="001863EC">
      <w:pPr>
        <w:adjustRightInd w:val="0"/>
        <w:snapToGrid w:val="0"/>
        <w:spacing w:line="300" w:lineRule="auto"/>
        <w:rPr>
          <w:rFonts w:eastAsia="標楷體"/>
          <w:b/>
          <w:sz w:val="28"/>
          <w:szCs w:val="28"/>
        </w:rPr>
      </w:pPr>
      <w:r w:rsidRPr="00C42D6C">
        <w:rPr>
          <w:rFonts w:eastAsia="標楷體"/>
          <w:b/>
          <w:sz w:val="28"/>
          <w:szCs w:val="28"/>
        </w:rPr>
        <w:t>一、活動目的</w:t>
      </w:r>
    </w:p>
    <w:p w:rsidR="001863EC" w:rsidRDefault="001863EC" w:rsidP="001863EC">
      <w:pPr>
        <w:adjustRightInd w:val="0"/>
        <w:snapToGrid w:val="0"/>
        <w:spacing w:line="300" w:lineRule="auto"/>
        <w:ind w:leftChars="295" w:left="708" w:firstLineChars="200" w:firstLine="560"/>
        <w:jc w:val="both"/>
        <w:rPr>
          <w:rFonts w:eastAsia="標楷體"/>
          <w:sz w:val="28"/>
          <w:szCs w:val="28"/>
        </w:rPr>
      </w:pPr>
      <w:r w:rsidRPr="00C42D6C">
        <w:rPr>
          <w:rFonts w:eastAsia="標楷體"/>
          <w:sz w:val="28"/>
          <w:szCs w:val="28"/>
        </w:rPr>
        <w:t>在</w:t>
      </w:r>
      <w:r>
        <w:rPr>
          <w:rFonts w:eastAsia="標楷體" w:hint="eastAsia"/>
          <w:sz w:val="28"/>
          <w:szCs w:val="28"/>
        </w:rPr>
        <w:t>青年創業浪潮湧起、社會責任方興未艾與</w:t>
      </w:r>
      <w:r w:rsidRPr="00C42D6C">
        <w:rPr>
          <w:rFonts w:eastAsia="標楷體"/>
          <w:sz w:val="28"/>
          <w:szCs w:val="28"/>
        </w:rPr>
        <w:t>全球化商務競爭下，</w:t>
      </w:r>
      <w:r>
        <w:rPr>
          <w:rFonts w:eastAsia="標楷體" w:hint="eastAsia"/>
          <w:sz w:val="28"/>
          <w:szCs w:val="28"/>
        </w:rPr>
        <w:t>創意創新是企業轉型的</w:t>
      </w:r>
      <w:r w:rsidRPr="00230312">
        <w:rPr>
          <w:rFonts w:eastAsia="標楷體" w:hint="eastAsia"/>
          <w:sz w:val="28"/>
          <w:szCs w:val="28"/>
          <w:u w:val="single"/>
        </w:rPr>
        <w:t>源頭活水</w:t>
      </w:r>
      <w:r>
        <w:rPr>
          <w:rFonts w:eastAsia="標楷體" w:hint="eastAsia"/>
          <w:sz w:val="28"/>
          <w:szCs w:val="28"/>
        </w:rPr>
        <w:t>，創業是青年尋求未來及肯定自我的</w:t>
      </w:r>
      <w:r w:rsidRPr="00230312">
        <w:rPr>
          <w:rFonts w:eastAsia="標楷體" w:hint="eastAsia"/>
          <w:sz w:val="28"/>
          <w:szCs w:val="28"/>
          <w:u w:val="single"/>
        </w:rPr>
        <w:t>最佳途徑</w:t>
      </w:r>
      <w:r>
        <w:rPr>
          <w:rFonts w:eastAsia="標楷體" w:hint="eastAsia"/>
          <w:sz w:val="28"/>
          <w:szCs w:val="28"/>
        </w:rPr>
        <w:t>，公益福利是實踐社會關懷的</w:t>
      </w:r>
      <w:r w:rsidRPr="00230312">
        <w:rPr>
          <w:rFonts w:eastAsia="標楷體" w:hint="eastAsia"/>
          <w:sz w:val="28"/>
          <w:szCs w:val="28"/>
          <w:u w:val="single"/>
        </w:rPr>
        <w:t>永續責任</w:t>
      </w:r>
      <w:r w:rsidRPr="00C42D6C">
        <w:rPr>
          <w:rFonts w:eastAsia="標楷體"/>
          <w:sz w:val="28"/>
          <w:szCs w:val="28"/>
        </w:rPr>
        <w:t>，</w:t>
      </w:r>
      <w:r>
        <w:rPr>
          <w:rFonts w:eastAsia="標楷體" w:hint="eastAsia"/>
          <w:sz w:val="28"/>
          <w:szCs w:val="28"/>
        </w:rPr>
        <w:t>而</w:t>
      </w:r>
      <w:r w:rsidRPr="00C42D6C">
        <w:rPr>
          <w:rFonts w:eastAsia="標楷體"/>
          <w:sz w:val="28"/>
          <w:szCs w:val="28"/>
        </w:rPr>
        <w:t>國際</w:t>
      </w:r>
      <w:r>
        <w:rPr>
          <w:rFonts w:eastAsia="標楷體" w:hint="eastAsia"/>
          <w:sz w:val="28"/>
          <w:szCs w:val="28"/>
        </w:rPr>
        <w:t>商展是</w:t>
      </w:r>
      <w:r w:rsidRPr="00C42D6C">
        <w:rPr>
          <w:rFonts w:eastAsia="標楷體"/>
          <w:sz w:val="28"/>
          <w:szCs w:val="28"/>
        </w:rPr>
        <w:t>企業進行國際行銷的</w:t>
      </w:r>
      <w:r w:rsidRPr="00230312">
        <w:rPr>
          <w:rFonts w:eastAsia="標楷體"/>
          <w:sz w:val="28"/>
          <w:szCs w:val="28"/>
          <w:u w:val="single"/>
        </w:rPr>
        <w:t>重要一環</w:t>
      </w:r>
      <w:r>
        <w:rPr>
          <w:rFonts w:eastAsia="標楷體" w:hint="eastAsia"/>
          <w:sz w:val="28"/>
          <w:szCs w:val="28"/>
        </w:rPr>
        <w:t>。</w:t>
      </w:r>
      <w:r w:rsidRPr="00C42D6C">
        <w:rPr>
          <w:rFonts w:eastAsia="標楷體"/>
          <w:sz w:val="28"/>
          <w:szCs w:val="28"/>
        </w:rPr>
        <w:t>為了訓練學生具有</w:t>
      </w:r>
      <w:r>
        <w:rPr>
          <w:rFonts w:eastAsia="標楷體" w:hint="eastAsia"/>
          <w:sz w:val="28"/>
          <w:szCs w:val="28"/>
        </w:rPr>
        <w:t>尋找全球市場、熟悉國際專業</w:t>
      </w:r>
      <w:r w:rsidRPr="00C42D6C">
        <w:rPr>
          <w:rFonts w:eastAsia="標楷體"/>
          <w:sz w:val="28"/>
          <w:szCs w:val="28"/>
        </w:rPr>
        <w:t>商展、</w:t>
      </w:r>
      <w:r>
        <w:rPr>
          <w:rFonts w:eastAsia="標楷體" w:hint="eastAsia"/>
          <w:sz w:val="28"/>
          <w:szCs w:val="28"/>
        </w:rPr>
        <w:t>進行</w:t>
      </w:r>
      <w:r w:rsidRPr="00C42D6C">
        <w:rPr>
          <w:rFonts w:eastAsia="標楷體"/>
          <w:sz w:val="28"/>
          <w:szCs w:val="28"/>
        </w:rPr>
        <w:t>產品發表與商務溝通</w:t>
      </w:r>
      <w:r>
        <w:rPr>
          <w:rFonts w:eastAsia="標楷體" w:hint="eastAsia"/>
          <w:sz w:val="28"/>
          <w:szCs w:val="28"/>
        </w:rPr>
        <w:t>之</w:t>
      </w:r>
      <w:r w:rsidRPr="00C42D6C">
        <w:rPr>
          <w:rFonts w:eastAsia="標楷體"/>
          <w:sz w:val="28"/>
          <w:szCs w:val="28"/>
        </w:rPr>
        <w:t>能力，</w:t>
      </w:r>
      <w:r>
        <w:rPr>
          <w:rFonts w:eastAsia="標楷體" w:hint="eastAsia"/>
          <w:sz w:val="28"/>
          <w:szCs w:val="28"/>
        </w:rPr>
        <w:t>並能以創意與創新，達成媒合青年創業、紓解畢業即失業的困境，更能發揮青年創意進行創新社會公益活動，以扶貧濟困、關注弱勢、永續福利，</w:t>
      </w:r>
      <w:r w:rsidRPr="00C42D6C">
        <w:rPr>
          <w:rFonts w:eastAsia="標楷體"/>
          <w:sz w:val="28"/>
          <w:szCs w:val="28"/>
        </w:rPr>
        <w:t>特舉辦</w:t>
      </w:r>
      <w:r>
        <w:rPr>
          <w:rFonts w:eastAsia="標楷體" w:hint="eastAsia"/>
          <w:sz w:val="28"/>
          <w:szCs w:val="28"/>
        </w:rPr>
        <w:t>「</w:t>
      </w:r>
      <w:r w:rsidRPr="007A26B3">
        <w:rPr>
          <w:rFonts w:eastAsia="標楷體"/>
          <w:sz w:val="28"/>
          <w:szCs w:val="28"/>
        </w:rPr>
        <w:t>2017</w:t>
      </w:r>
      <w:r>
        <w:rPr>
          <w:rFonts w:eastAsia="標楷體"/>
          <w:sz w:val="28"/>
          <w:szCs w:val="28"/>
        </w:rPr>
        <w:t>全國創意青年創新商業大賽</w:t>
      </w:r>
      <w:r>
        <w:rPr>
          <w:rFonts w:eastAsia="標楷體" w:hint="eastAsia"/>
          <w:sz w:val="28"/>
          <w:szCs w:val="28"/>
        </w:rPr>
        <w:t>」</w:t>
      </w:r>
      <w:r w:rsidRPr="00C42D6C">
        <w:rPr>
          <w:rFonts w:eastAsia="標楷體"/>
          <w:sz w:val="28"/>
          <w:szCs w:val="28"/>
        </w:rPr>
        <w:t>，</w:t>
      </w:r>
      <w:r>
        <w:rPr>
          <w:rFonts w:eastAsia="標楷體" w:hint="eastAsia"/>
          <w:sz w:val="28"/>
          <w:szCs w:val="28"/>
        </w:rPr>
        <w:t>以創業</w:t>
      </w:r>
      <w:r w:rsidRPr="00CB72F2">
        <w:rPr>
          <w:rFonts w:eastAsia="標楷體"/>
          <w:sz w:val="28"/>
          <w:szCs w:val="28"/>
        </w:rPr>
        <w:t>實</w:t>
      </w:r>
      <w:r>
        <w:rPr>
          <w:rFonts w:eastAsia="標楷體" w:hint="eastAsia"/>
          <w:sz w:val="28"/>
          <w:szCs w:val="28"/>
        </w:rPr>
        <w:t>現</w:t>
      </w:r>
      <w:r w:rsidRPr="00CB72F2">
        <w:rPr>
          <w:rFonts w:eastAsia="標楷體" w:hint="eastAsia"/>
          <w:sz w:val="28"/>
          <w:szCs w:val="28"/>
          <w:u w:val="single"/>
        </w:rPr>
        <w:t>創意與創新理念</w:t>
      </w:r>
      <w:r>
        <w:rPr>
          <w:rFonts w:eastAsia="標楷體" w:hint="eastAsia"/>
          <w:sz w:val="28"/>
          <w:szCs w:val="28"/>
        </w:rPr>
        <w:t>、以</w:t>
      </w:r>
      <w:r w:rsidRPr="00CB72F2">
        <w:rPr>
          <w:rFonts w:eastAsia="標楷體" w:hint="eastAsia"/>
          <w:sz w:val="28"/>
          <w:szCs w:val="28"/>
        </w:rPr>
        <w:t>競賽</w:t>
      </w:r>
      <w:r>
        <w:rPr>
          <w:rFonts w:eastAsia="標楷體" w:hint="eastAsia"/>
          <w:sz w:val="28"/>
          <w:szCs w:val="28"/>
        </w:rPr>
        <w:t>模擬</w:t>
      </w:r>
      <w:r>
        <w:rPr>
          <w:rFonts w:eastAsia="標楷體" w:hint="eastAsia"/>
          <w:sz w:val="28"/>
          <w:szCs w:val="28"/>
          <w:u w:val="single"/>
        </w:rPr>
        <w:t>國際會展行銷實務</w:t>
      </w:r>
      <w:r>
        <w:rPr>
          <w:rFonts w:ascii="標楷體" w:eastAsia="標楷體" w:hAnsi="標楷體" w:hint="eastAsia"/>
          <w:sz w:val="28"/>
          <w:szCs w:val="28"/>
        </w:rPr>
        <w:t>、</w:t>
      </w:r>
      <w:r>
        <w:rPr>
          <w:rFonts w:eastAsia="標楷體" w:hint="eastAsia"/>
          <w:sz w:val="28"/>
          <w:szCs w:val="28"/>
        </w:rPr>
        <w:t>以創新活動</w:t>
      </w:r>
      <w:r w:rsidRPr="00880CB5">
        <w:rPr>
          <w:rFonts w:eastAsia="標楷體" w:hint="eastAsia"/>
          <w:sz w:val="28"/>
          <w:szCs w:val="28"/>
          <w:u w:val="single"/>
        </w:rPr>
        <w:t>激起社會公益暨</w:t>
      </w:r>
      <w:r w:rsidRPr="00C64B6C">
        <w:rPr>
          <w:rFonts w:eastAsia="標楷體" w:hint="eastAsia"/>
          <w:sz w:val="28"/>
          <w:szCs w:val="28"/>
          <w:u w:val="single"/>
        </w:rPr>
        <w:t>永續社會福利發展</w:t>
      </w:r>
      <w:r>
        <w:rPr>
          <w:rFonts w:eastAsia="標楷體" w:hint="eastAsia"/>
          <w:sz w:val="28"/>
          <w:szCs w:val="28"/>
        </w:rPr>
        <w:t>，充分</w:t>
      </w:r>
      <w:r w:rsidRPr="00C42D6C">
        <w:rPr>
          <w:rFonts w:eastAsia="標楷體"/>
          <w:sz w:val="28"/>
          <w:szCs w:val="28"/>
        </w:rPr>
        <w:t>實踐「做中學</w:t>
      </w:r>
      <w:r>
        <w:rPr>
          <w:rFonts w:eastAsia="標楷體" w:hint="eastAsia"/>
          <w:sz w:val="28"/>
          <w:szCs w:val="28"/>
        </w:rPr>
        <w:t>、學中做</w:t>
      </w:r>
      <w:r w:rsidRPr="00C42D6C">
        <w:rPr>
          <w:rFonts w:eastAsia="標楷體"/>
          <w:sz w:val="28"/>
          <w:szCs w:val="28"/>
        </w:rPr>
        <w:t>」，提升教學</w:t>
      </w:r>
      <w:r>
        <w:rPr>
          <w:rFonts w:eastAsia="標楷體" w:hint="eastAsia"/>
          <w:sz w:val="28"/>
          <w:szCs w:val="28"/>
        </w:rPr>
        <w:t>、實用與責任</w:t>
      </w:r>
      <w:r w:rsidRPr="00C42D6C">
        <w:rPr>
          <w:rFonts w:eastAsia="標楷體"/>
          <w:sz w:val="28"/>
          <w:szCs w:val="28"/>
        </w:rPr>
        <w:t>之成效，</w:t>
      </w:r>
      <w:r>
        <w:rPr>
          <w:rFonts w:eastAsia="標楷體" w:hint="eastAsia"/>
          <w:sz w:val="28"/>
          <w:szCs w:val="28"/>
        </w:rPr>
        <w:t>並</w:t>
      </w:r>
      <w:r w:rsidRPr="00C42D6C">
        <w:rPr>
          <w:rFonts w:eastAsia="標楷體"/>
          <w:sz w:val="28"/>
          <w:szCs w:val="28"/>
        </w:rPr>
        <w:t>發揚國際貿易專業精神，</w:t>
      </w:r>
      <w:r>
        <w:rPr>
          <w:rFonts w:eastAsia="標楷體" w:hint="eastAsia"/>
          <w:sz w:val="28"/>
          <w:szCs w:val="28"/>
        </w:rPr>
        <w:t>藉</w:t>
      </w:r>
      <w:r w:rsidRPr="00C42D6C">
        <w:rPr>
          <w:rFonts w:eastAsia="標楷體"/>
          <w:sz w:val="28"/>
          <w:szCs w:val="28"/>
        </w:rPr>
        <w:t>良性互動切磋</w:t>
      </w:r>
      <w:r>
        <w:rPr>
          <w:rFonts w:eastAsia="標楷體" w:hint="eastAsia"/>
          <w:sz w:val="28"/>
          <w:szCs w:val="28"/>
        </w:rPr>
        <w:t>國際商務</w:t>
      </w:r>
      <w:r w:rsidRPr="00C42D6C">
        <w:rPr>
          <w:rFonts w:eastAsia="標楷體"/>
          <w:sz w:val="28"/>
          <w:szCs w:val="28"/>
        </w:rPr>
        <w:t>專業能力</w:t>
      </w:r>
      <w:r>
        <w:rPr>
          <w:rFonts w:eastAsia="標楷體" w:hint="eastAsia"/>
          <w:sz w:val="28"/>
          <w:szCs w:val="28"/>
        </w:rPr>
        <w:t>，尋找全球青年創意、創新、創業人才</w:t>
      </w:r>
      <w:r w:rsidRPr="00C42D6C">
        <w:rPr>
          <w:rFonts w:eastAsia="標楷體"/>
          <w:sz w:val="28"/>
          <w:szCs w:val="28"/>
        </w:rPr>
        <w:t>。</w:t>
      </w:r>
    </w:p>
    <w:p w:rsidR="001863EC" w:rsidRDefault="001863EC" w:rsidP="001863EC">
      <w:pPr>
        <w:adjustRightInd w:val="0"/>
        <w:snapToGrid w:val="0"/>
        <w:spacing w:line="300" w:lineRule="auto"/>
        <w:rPr>
          <w:rFonts w:eastAsia="標楷體"/>
          <w:b/>
          <w:sz w:val="28"/>
          <w:szCs w:val="28"/>
        </w:rPr>
      </w:pPr>
      <w:r w:rsidRPr="00C42D6C">
        <w:rPr>
          <w:rFonts w:eastAsia="標楷體"/>
          <w:b/>
          <w:sz w:val="28"/>
          <w:szCs w:val="28"/>
        </w:rPr>
        <w:t>二、</w:t>
      </w:r>
      <w:r>
        <w:rPr>
          <w:rFonts w:eastAsia="標楷體" w:hint="eastAsia"/>
          <w:b/>
          <w:sz w:val="28"/>
          <w:szCs w:val="28"/>
        </w:rPr>
        <w:t>活動特色</w:t>
      </w:r>
    </w:p>
    <w:p w:rsidR="001863EC" w:rsidRDefault="001863EC" w:rsidP="001863EC">
      <w:pPr>
        <w:adjustRightInd w:val="0"/>
        <w:snapToGrid w:val="0"/>
        <w:spacing w:line="300" w:lineRule="auto"/>
        <w:ind w:leftChars="295" w:left="708" w:firstLine="394"/>
        <w:rPr>
          <w:rFonts w:eastAsia="標楷體"/>
          <w:sz w:val="28"/>
          <w:szCs w:val="28"/>
        </w:rPr>
      </w:pPr>
      <w:r>
        <w:rPr>
          <w:rFonts w:eastAsia="標楷體" w:hint="eastAsia"/>
          <w:sz w:val="28"/>
          <w:szCs w:val="28"/>
        </w:rPr>
        <w:t>本次聯合賽會特採開放式精神，務求參賽學生能藉由競賽活動設計與良性交流互動，發揮青年創新創業與社會服務精神，特於本次競賽設計活動如下：</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（一）競賽</w:t>
      </w:r>
      <w:r>
        <w:rPr>
          <w:rFonts w:eastAsia="標楷體" w:hint="eastAsia"/>
          <w:b/>
          <w:sz w:val="28"/>
          <w:szCs w:val="28"/>
        </w:rPr>
        <w:t>定</w:t>
      </w:r>
      <w:r w:rsidRPr="00B2659D">
        <w:rPr>
          <w:rFonts w:eastAsia="標楷體" w:hint="eastAsia"/>
          <w:b/>
          <w:sz w:val="28"/>
          <w:szCs w:val="28"/>
        </w:rPr>
        <w:t>於</w:t>
      </w:r>
      <w:r>
        <w:rPr>
          <w:rFonts w:eastAsia="標楷體" w:hint="eastAsia"/>
          <w:b/>
          <w:sz w:val="28"/>
          <w:szCs w:val="28"/>
        </w:rPr>
        <w:t>實踐大學</w:t>
      </w:r>
      <w:r w:rsidRPr="00B2659D">
        <w:rPr>
          <w:rFonts w:eastAsia="標楷體" w:hint="eastAsia"/>
          <w:b/>
          <w:sz w:val="28"/>
          <w:szCs w:val="28"/>
        </w:rPr>
        <w:t>高雄</w:t>
      </w:r>
      <w:r>
        <w:rPr>
          <w:rFonts w:eastAsia="標楷體" w:hint="eastAsia"/>
          <w:b/>
          <w:sz w:val="28"/>
          <w:szCs w:val="28"/>
        </w:rPr>
        <w:t>中心舉行</w:t>
      </w:r>
    </w:p>
    <w:p w:rsidR="001863EC" w:rsidRPr="00B2659D" w:rsidRDefault="001863EC" w:rsidP="001863EC">
      <w:pPr>
        <w:adjustRightInd w:val="0"/>
        <w:snapToGrid w:val="0"/>
        <w:spacing w:line="300" w:lineRule="auto"/>
        <w:ind w:leftChars="590" w:left="1416"/>
        <w:jc w:val="both"/>
        <w:rPr>
          <w:rFonts w:eastAsia="標楷體"/>
          <w:sz w:val="28"/>
          <w:szCs w:val="28"/>
        </w:rPr>
      </w:pPr>
      <w:r>
        <w:rPr>
          <w:rFonts w:eastAsia="標楷體" w:hint="eastAsia"/>
          <w:sz w:val="28"/>
          <w:szCs w:val="28"/>
        </w:rPr>
        <w:t>本次競賽特選於</w:t>
      </w:r>
      <w:r w:rsidRPr="008405DD">
        <w:rPr>
          <w:rFonts w:eastAsia="標楷體" w:hint="eastAsia"/>
          <w:sz w:val="28"/>
          <w:szCs w:val="28"/>
        </w:rPr>
        <w:t>實踐大學高雄城區設計中心</w:t>
      </w:r>
      <w:r>
        <w:rPr>
          <w:rFonts w:eastAsia="標楷體" w:hint="eastAsia"/>
          <w:sz w:val="28"/>
          <w:szCs w:val="28"/>
        </w:rPr>
        <w:t>同時舉行，除藉由競賽結合學校</w:t>
      </w:r>
      <w:r>
        <w:rPr>
          <w:rFonts w:ascii="標楷體" w:eastAsia="標楷體" w:hAnsi="標楷體" w:hint="eastAsia"/>
          <w:sz w:val="28"/>
          <w:szCs w:val="28"/>
        </w:rPr>
        <w:t>、青年、</w:t>
      </w:r>
      <w:r>
        <w:rPr>
          <w:rFonts w:eastAsia="標楷體" w:hint="eastAsia"/>
          <w:sz w:val="28"/>
          <w:szCs w:val="28"/>
        </w:rPr>
        <w:t>產業與社會福利，</w:t>
      </w:r>
      <w:r w:rsidRPr="00CC129D">
        <w:rPr>
          <w:rFonts w:eastAsia="標楷體"/>
          <w:sz w:val="28"/>
          <w:szCs w:val="28"/>
        </w:rPr>
        <w:t>整合</w:t>
      </w:r>
      <w:r>
        <w:rPr>
          <w:rFonts w:eastAsia="標楷體" w:hint="eastAsia"/>
          <w:sz w:val="28"/>
          <w:szCs w:val="28"/>
        </w:rPr>
        <w:t>行業創新與</w:t>
      </w:r>
      <w:r w:rsidRPr="00CC129D">
        <w:rPr>
          <w:rFonts w:eastAsia="標楷體"/>
          <w:sz w:val="28"/>
          <w:szCs w:val="28"/>
        </w:rPr>
        <w:t>產業發展</w:t>
      </w:r>
      <w:r>
        <w:rPr>
          <w:rFonts w:eastAsia="標楷體" w:hint="eastAsia"/>
          <w:sz w:val="28"/>
          <w:szCs w:val="28"/>
        </w:rPr>
        <w:t>外</w:t>
      </w:r>
      <w:r w:rsidRPr="00CC129D">
        <w:rPr>
          <w:rFonts w:eastAsia="標楷體"/>
          <w:sz w:val="28"/>
          <w:szCs w:val="28"/>
        </w:rPr>
        <w:t>，</w:t>
      </w:r>
      <w:r>
        <w:rPr>
          <w:rFonts w:eastAsia="標楷體" w:hint="eastAsia"/>
          <w:sz w:val="28"/>
          <w:szCs w:val="28"/>
        </w:rPr>
        <w:t>並透過青年創意創新結合社會公益競賽</w:t>
      </w:r>
      <w:r w:rsidRPr="00CC129D">
        <w:rPr>
          <w:rFonts w:eastAsia="標楷體"/>
          <w:sz w:val="28"/>
          <w:szCs w:val="28"/>
        </w:rPr>
        <w:t>活動，</w:t>
      </w:r>
      <w:r>
        <w:rPr>
          <w:rFonts w:eastAsia="標楷體" w:hint="eastAsia"/>
          <w:sz w:val="28"/>
          <w:szCs w:val="28"/>
        </w:rPr>
        <w:t>尋找青年創業人才</w:t>
      </w:r>
      <w:r w:rsidRPr="00CC129D">
        <w:rPr>
          <w:rFonts w:eastAsia="標楷體"/>
          <w:sz w:val="28"/>
          <w:szCs w:val="28"/>
        </w:rPr>
        <w:t>。</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二</w:t>
      </w:r>
      <w:r w:rsidRPr="00B2659D">
        <w:rPr>
          <w:rFonts w:eastAsia="標楷體" w:hint="eastAsia"/>
          <w:b/>
          <w:sz w:val="28"/>
          <w:szCs w:val="28"/>
        </w:rPr>
        <w:t>）競賽</w:t>
      </w:r>
      <w:r>
        <w:rPr>
          <w:rFonts w:eastAsia="標楷體" w:hint="eastAsia"/>
          <w:b/>
          <w:sz w:val="28"/>
          <w:szCs w:val="28"/>
        </w:rPr>
        <w:t>採彈性展攤，大小、格局、設計依據現場場地調整</w:t>
      </w:r>
    </w:p>
    <w:p w:rsidR="001863EC" w:rsidRDefault="001863EC" w:rsidP="001863EC">
      <w:pPr>
        <w:adjustRightInd w:val="0"/>
        <w:snapToGrid w:val="0"/>
        <w:spacing w:line="300" w:lineRule="auto"/>
        <w:ind w:leftChars="590" w:left="1416"/>
        <w:jc w:val="both"/>
        <w:rPr>
          <w:rFonts w:eastAsia="標楷體"/>
          <w:sz w:val="28"/>
          <w:szCs w:val="28"/>
        </w:rPr>
      </w:pPr>
      <w:r>
        <w:rPr>
          <w:rFonts w:eastAsia="標楷體" w:hint="eastAsia"/>
          <w:sz w:val="28"/>
          <w:szCs w:val="28"/>
        </w:rPr>
        <w:t>參賽隊伍同時進行舞台</w:t>
      </w:r>
      <w:r>
        <w:rPr>
          <w:rFonts w:eastAsia="標楷體" w:hint="eastAsia"/>
          <w:sz w:val="28"/>
          <w:szCs w:val="28"/>
        </w:rPr>
        <w:t>PPT</w:t>
      </w:r>
      <w:r>
        <w:rPr>
          <w:rFonts w:eastAsia="標楷體" w:hint="eastAsia"/>
          <w:sz w:val="28"/>
          <w:szCs w:val="28"/>
        </w:rPr>
        <w:t>發表與展攤展品解說</w:t>
      </w:r>
      <w:r>
        <w:rPr>
          <w:rFonts w:ascii="標楷體" w:eastAsia="標楷體" w:hAnsi="標楷體" w:hint="eastAsia"/>
          <w:sz w:val="28"/>
          <w:szCs w:val="28"/>
        </w:rPr>
        <w:t>，並</w:t>
      </w:r>
      <w:r>
        <w:rPr>
          <w:rFonts w:eastAsia="標楷體" w:hint="eastAsia"/>
          <w:sz w:val="28"/>
          <w:szCs w:val="28"/>
        </w:rPr>
        <w:t>依據實踐大學高雄城區設計中心的展攤格局做彈性規劃</w:t>
      </w:r>
      <w:r w:rsidRPr="00BB1E65">
        <w:rPr>
          <w:rFonts w:eastAsia="標楷體" w:hint="eastAsia"/>
          <w:sz w:val="28"/>
          <w:szCs w:val="28"/>
        </w:rPr>
        <w:t>，</w:t>
      </w:r>
      <w:r w:rsidRPr="00920504">
        <w:rPr>
          <w:rFonts w:eastAsia="標楷體" w:hint="eastAsia"/>
          <w:b/>
          <w:sz w:val="32"/>
          <w:szCs w:val="32"/>
          <w:u w:val="single"/>
        </w:rPr>
        <w:t>非為</w:t>
      </w:r>
      <w:r w:rsidRPr="00920504">
        <w:rPr>
          <w:rFonts w:eastAsia="標楷體" w:hint="eastAsia"/>
          <w:sz w:val="28"/>
          <w:szCs w:val="28"/>
          <w:u w:val="single"/>
        </w:rPr>
        <w:t>一般商展之</w:t>
      </w:r>
      <w:r w:rsidRPr="00920504">
        <w:rPr>
          <w:rFonts w:eastAsia="標楷體" w:hint="eastAsia"/>
          <w:sz w:val="28"/>
          <w:szCs w:val="28"/>
          <w:u w:val="single"/>
        </w:rPr>
        <w:t>3m</w:t>
      </w:r>
      <w:r w:rsidRPr="00920504">
        <w:rPr>
          <w:rFonts w:eastAsia="標楷體" w:hint="eastAsia"/>
          <w:sz w:val="28"/>
          <w:szCs w:val="28"/>
          <w:u w:val="single"/>
        </w:rPr>
        <w:t>×</w:t>
      </w:r>
      <w:r w:rsidRPr="00920504">
        <w:rPr>
          <w:rFonts w:eastAsia="標楷體" w:hint="eastAsia"/>
          <w:sz w:val="28"/>
          <w:szCs w:val="28"/>
          <w:u w:val="single"/>
        </w:rPr>
        <w:t>3m</w:t>
      </w:r>
      <w:r w:rsidRPr="00920504">
        <w:rPr>
          <w:rFonts w:eastAsia="標楷體" w:hint="eastAsia"/>
          <w:sz w:val="28"/>
          <w:szCs w:val="28"/>
          <w:u w:val="single"/>
        </w:rPr>
        <w:t>單開面標準展攤</w:t>
      </w:r>
      <w:r>
        <w:rPr>
          <w:rFonts w:eastAsia="標楷體" w:hint="eastAsia"/>
          <w:sz w:val="28"/>
          <w:szCs w:val="28"/>
        </w:rPr>
        <w:t>（展攤</w:t>
      </w:r>
      <w:r w:rsidRPr="00BB1E65">
        <w:rPr>
          <w:rFonts w:eastAsia="標楷體" w:hint="eastAsia"/>
          <w:sz w:val="28"/>
          <w:szCs w:val="28"/>
        </w:rPr>
        <w:t>佈置</w:t>
      </w:r>
      <w:r>
        <w:rPr>
          <w:rFonts w:eastAsia="標楷體" w:hint="eastAsia"/>
          <w:sz w:val="28"/>
          <w:szCs w:val="28"/>
        </w:rPr>
        <w:t>型式另行公佈）</w:t>
      </w:r>
      <w:r>
        <w:rPr>
          <w:rFonts w:ascii="標楷體" w:eastAsia="標楷體" w:hAnsi="標楷體" w:hint="eastAsia"/>
          <w:sz w:val="28"/>
          <w:szCs w:val="28"/>
        </w:rPr>
        <w:t>，</w:t>
      </w:r>
      <w:r>
        <w:rPr>
          <w:rFonts w:eastAsia="標楷體" w:hint="eastAsia"/>
          <w:sz w:val="28"/>
          <w:szCs w:val="28"/>
        </w:rPr>
        <w:t>以呼應創意創新本意</w:t>
      </w:r>
      <w:r w:rsidRPr="00BB1E65">
        <w:rPr>
          <w:rFonts w:eastAsia="標楷體" w:hint="eastAsia"/>
          <w:sz w:val="28"/>
          <w:szCs w:val="28"/>
        </w:rPr>
        <w:t>。</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三</w:t>
      </w:r>
      <w:r w:rsidRPr="00B2659D">
        <w:rPr>
          <w:rFonts w:eastAsia="標楷體" w:hint="eastAsia"/>
          <w:b/>
          <w:sz w:val="28"/>
          <w:szCs w:val="28"/>
        </w:rPr>
        <w:t>）競賽</w:t>
      </w:r>
      <w:r>
        <w:rPr>
          <w:rFonts w:eastAsia="標楷體" w:hint="eastAsia"/>
          <w:b/>
          <w:sz w:val="28"/>
          <w:szCs w:val="28"/>
        </w:rPr>
        <w:t>指定參賽主題及其產業鏈相關商品</w:t>
      </w:r>
    </w:p>
    <w:p w:rsidR="001863EC" w:rsidRDefault="001863EC" w:rsidP="001863EC">
      <w:pPr>
        <w:adjustRightInd w:val="0"/>
        <w:snapToGrid w:val="0"/>
        <w:spacing w:line="300" w:lineRule="auto"/>
        <w:ind w:leftChars="590" w:left="2693" w:hangingChars="456" w:hanging="1277"/>
        <w:jc w:val="both"/>
        <w:rPr>
          <w:rFonts w:eastAsia="標楷體"/>
          <w:sz w:val="28"/>
          <w:szCs w:val="28"/>
        </w:rPr>
      </w:pPr>
      <w:r>
        <w:rPr>
          <w:rFonts w:eastAsia="標楷體" w:hint="eastAsia"/>
          <w:sz w:val="28"/>
          <w:szCs w:val="28"/>
        </w:rPr>
        <w:t>本次競賽參賽隊伍之分組參賽主題如下：</w:t>
      </w:r>
    </w:p>
    <w:p w:rsidR="001863EC" w:rsidRPr="00BB1E65" w:rsidRDefault="001863EC" w:rsidP="001863EC">
      <w:pPr>
        <w:pStyle w:val="a9"/>
        <w:numPr>
          <w:ilvl w:val="0"/>
          <w:numId w:val="25"/>
        </w:numPr>
        <w:adjustRightInd w:val="0"/>
        <w:snapToGrid w:val="0"/>
        <w:spacing w:line="300" w:lineRule="auto"/>
        <w:ind w:leftChars="0" w:left="1843"/>
        <w:jc w:val="both"/>
        <w:rPr>
          <w:rFonts w:eastAsia="標楷體"/>
          <w:sz w:val="28"/>
          <w:szCs w:val="28"/>
        </w:rPr>
      </w:pPr>
      <w:r w:rsidRPr="00BB1E65">
        <w:rPr>
          <w:rFonts w:eastAsia="標楷體" w:hint="eastAsia"/>
          <w:sz w:val="28"/>
          <w:szCs w:val="28"/>
        </w:rPr>
        <w:t>青年創新創業組：</w:t>
      </w:r>
      <w:r>
        <w:rPr>
          <w:rFonts w:eastAsia="標楷體" w:hint="eastAsia"/>
          <w:sz w:val="28"/>
          <w:szCs w:val="28"/>
        </w:rPr>
        <w:t>可為生命健康類、互聯網與物聯網類、文化創意類、</w:t>
      </w:r>
      <w:r w:rsidRPr="00BB1E65">
        <w:rPr>
          <w:rFonts w:eastAsia="標楷體" w:hint="eastAsia"/>
          <w:sz w:val="28"/>
          <w:szCs w:val="28"/>
        </w:rPr>
        <w:t>農</w:t>
      </w:r>
      <w:r>
        <w:rPr>
          <w:rFonts w:eastAsia="標楷體" w:hint="eastAsia"/>
          <w:sz w:val="28"/>
          <w:szCs w:val="28"/>
        </w:rPr>
        <w:t>村</w:t>
      </w:r>
      <w:r w:rsidRPr="00BB1E65">
        <w:rPr>
          <w:rFonts w:eastAsia="標楷體" w:hint="eastAsia"/>
          <w:sz w:val="28"/>
          <w:szCs w:val="28"/>
        </w:rPr>
        <w:t>特色</w:t>
      </w:r>
      <w:r>
        <w:rPr>
          <w:rFonts w:eastAsia="標楷體" w:hint="eastAsia"/>
          <w:sz w:val="28"/>
          <w:szCs w:val="28"/>
        </w:rPr>
        <w:t>產</w:t>
      </w:r>
      <w:r w:rsidRPr="00BB1E65">
        <w:rPr>
          <w:rFonts w:eastAsia="標楷體" w:hint="eastAsia"/>
          <w:sz w:val="28"/>
          <w:szCs w:val="28"/>
        </w:rPr>
        <w:t>品</w:t>
      </w:r>
      <w:r>
        <w:rPr>
          <w:rFonts w:eastAsia="標楷體" w:hint="eastAsia"/>
          <w:sz w:val="28"/>
          <w:szCs w:val="28"/>
        </w:rPr>
        <w:t>類、中小企業特色商品類</w:t>
      </w:r>
      <w:r>
        <w:rPr>
          <w:rFonts w:ascii="標楷體" w:eastAsia="標楷體" w:hAnsi="標楷體" w:hint="eastAsia"/>
          <w:sz w:val="28"/>
          <w:szCs w:val="28"/>
        </w:rPr>
        <w:t>、</w:t>
      </w:r>
      <w:r>
        <w:rPr>
          <w:rFonts w:eastAsia="標楷體" w:hint="eastAsia"/>
          <w:sz w:val="28"/>
          <w:szCs w:val="28"/>
        </w:rPr>
        <w:t>校園紀念品類。</w:t>
      </w:r>
    </w:p>
    <w:p w:rsidR="001863EC" w:rsidRPr="00BB1E65" w:rsidRDefault="001863EC" w:rsidP="001863EC">
      <w:pPr>
        <w:pStyle w:val="a9"/>
        <w:numPr>
          <w:ilvl w:val="0"/>
          <w:numId w:val="25"/>
        </w:numPr>
        <w:adjustRightInd w:val="0"/>
        <w:snapToGrid w:val="0"/>
        <w:spacing w:line="300" w:lineRule="auto"/>
        <w:ind w:leftChars="0" w:left="1843"/>
        <w:jc w:val="both"/>
        <w:rPr>
          <w:rFonts w:eastAsia="標楷體"/>
          <w:sz w:val="28"/>
          <w:szCs w:val="28"/>
        </w:rPr>
      </w:pPr>
      <w:r w:rsidRPr="00BB1E65">
        <w:rPr>
          <w:rFonts w:eastAsia="標楷體" w:hint="eastAsia"/>
          <w:sz w:val="28"/>
          <w:szCs w:val="28"/>
        </w:rPr>
        <w:t>創意創新公益組</w:t>
      </w:r>
      <w:r>
        <w:rPr>
          <w:rFonts w:eastAsia="標楷體" w:hint="eastAsia"/>
          <w:sz w:val="28"/>
          <w:szCs w:val="28"/>
        </w:rPr>
        <w:t>：參賽隊伍自行設計具有社會福利、社會公益、扶貧濟困內涵之創新活動</w:t>
      </w:r>
      <w:r w:rsidRPr="00BB1E65">
        <w:rPr>
          <w:rFonts w:eastAsia="標楷體" w:hint="eastAsia"/>
          <w:sz w:val="28"/>
          <w:szCs w:val="28"/>
        </w:rPr>
        <w:t>。</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四</w:t>
      </w:r>
      <w:r w:rsidRPr="00B2659D">
        <w:rPr>
          <w:rFonts w:eastAsia="標楷體" w:hint="eastAsia"/>
          <w:b/>
          <w:sz w:val="28"/>
          <w:szCs w:val="28"/>
        </w:rPr>
        <w:t>）競賽</w:t>
      </w:r>
      <w:r>
        <w:rPr>
          <w:rFonts w:eastAsia="標楷體" w:hint="eastAsia"/>
          <w:b/>
          <w:sz w:val="28"/>
          <w:szCs w:val="28"/>
        </w:rPr>
        <w:t>採多國語言分組競賽，並廣納所有系科參與</w:t>
      </w:r>
    </w:p>
    <w:p w:rsidR="001863EC" w:rsidRDefault="001863EC" w:rsidP="001863EC">
      <w:pPr>
        <w:adjustRightInd w:val="0"/>
        <w:snapToGrid w:val="0"/>
        <w:spacing w:line="300" w:lineRule="auto"/>
        <w:ind w:leftChars="590" w:left="1416" w:firstLineChars="202" w:firstLine="566"/>
        <w:jc w:val="both"/>
        <w:rPr>
          <w:rFonts w:eastAsia="標楷體"/>
          <w:sz w:val="28"/>
          <w:szCs w:val="28"/>
        </w:rPr>
      </w:pPr>
      <w:r>
        <w:rPr>
          <w:rFonts w:eastAsia="標楷體" w:hint="eastAsia"/>
          <w:sz w:val="28"/>
          <w:szCs w:val="28"/>
        </w:rPr>
        <w:lastRenderedPageBreak/>
        <w:t>本賽事參賽單位不限定系科，歡迎所有對青年創新創業暨社會公益福利有興趣，並關心其發展與未來之學校系科組隊參賽，亦不限定一校一隊或一系科一隊。</w:t>
      </w:r>
    </w:p>
    <w:p w:rsidR="001863EC" w:rsidRDefault="001863EC" w:rsidP="001863EC">
      <w:pPr>
        <w:adjustRightInd w:val="0"/>
        <w:snapToGrid w:val="0"/>
        <w:spacing w:line="300" w:lineRule="auto"/>
        <w:ind w:leftChars="590" w:left="1416" w:firstLineChars="202" w:firstLine="566"/>
        <w:jc w:val="both"/>
        <w:rPr>
          <w:rFonts w:eastAsia="標楷體"/>
          <w:sz w:val="28"/>
          <w:szCs w:val="28"/>
        </w:rPr>
      </w:pPr>
      <w:r>
        <w:rPr>
          <w:rFonts w:eastAsia="標楷體" w:hint="eastAsia"/>
          <w:sz w:val="28"/>
          <w:szCs w:val="28"/>
        </w:rPr>
        <w:t>參賽隊伍以市場所在地為考量，可自由選擇其所使用之語言，不限定英語；然為區分國際市場，可依中文、英語、東亞語系（日文、韓文、越南語、印尼語等）、西亞語系（阿拉伯文）、歐洲語系（法文、德文、義文、俄文）、拉丁語系等分組評比。</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五</w:t>
      </w:r>
      <w:r w:rsidRPr="00B2659D">
        <w:rPr>
          <w:rFonts w:eastAsia="標楷體" w:hint="eastAsia"/>
          <w:b/>
          <w:sz w:val="28"/>
          <w:szCs w:val="28"/>
        </w:rPr>
        <w:t>）</w:t>
      </w:r>
      <w:r>
        <w:rPr>
          <w:rFonts w:eastAsia="標楷體" w:hint="eastAsia"/>
          <w:b/>
          <w:sz w:val="28"/>
          <w:szCs w:val="28"/>
        </w:rPr>
        <w:t>開放觀眾入場</w:t>
      </w:r>
    </w:p>
    <w:p w:rsidR="001863EC" w:rsidRDefault="001863EC" w:rsidP="001863EC">
      <w:pPr>
        <w:adjustRightInd w:val="0"/>
        <w:snapToGrid w:val="0"/>
        <w:spacing w:line="300" w:lineRule="auto"/>
        <w:ind w:leftChars="590" w:left="1416" w:firstLineChars="202" w:firstLine="566"/>
        <w:jc w:val="both"/>
        <w:rPr>
          <w:rFonts w:eastAsia="標楷體"/>
          <w:sz w:val="28"/>
          <w:szCs w:val="28"/>
        </w:rPr>
      </w:pPr>
      <w:r>
        <w:rPr>
          <w:rFonts w:eastAsia="標楷體" w:hint="eastAsia"/>
          <w:sz w:val="28"/>
          <w:szCs w:val="28"/>
        </w:rPr>
        <w:t>賽期採全面開放觀眾入場，並特邀青年創新創業團體、育成中心、創業基地、創投資金者、中小企業業主、專業買家、參賽學生家長、社福團體、傳播媒體及一般社會大眾與會，除見證青年與學生學習成效之外，並媒合創意青年與創投資金、創新活動與公益贊助者，促使青年之創意夢想實踐。</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六</w:t>
      </w:r>
      <w:r w:rsidRPr="00B2659D">
        <w:rPr>
          <w:rFonts w:eastAsia="標楷體" w:hint="eastAsia"/>
          <w:b/>
          <w:sz w:val="28"/>
          <w:szCs w:val="28"/>
        </w:rPr>
        <w:t>）</w:t>
      </w:r>
      <w:r>
        <w:rPr>
          <w:rFonts w:eastAsia="標楷體" w:hint="eastAsia"/>
          <w:b/>
          <w:sz w:val="28"/>
          <w:szCs w:val="28"/>
        </w:rPr>
        <w:t>廣邀兩岸高中職以上學校共同參與</w:t>
      </w:r>
    </w:p>
    <w:p w:rsidR="001863EC" w:rsidRDefault="001863EC" w:rsidP="001863EC">
      <w:pPr>
        <w:adjustRightInd w:val="0"/>
        <w:snapToGrid w:val="0"/>
        <w:spacing w:line="300" w:lineRule="auto"/>
        <w:ind w:leftChars="590" w:left="1416" w:firstLineChars="202" w:firstLine="566"/>
        <w:jc w:val="both"/>
        <w:rPr>
          <w:rFonts w:eastAsia="標楷體"/>
          <w:sz w:val="28"/>
          <w:szCs w:val="28"/>
        </w:rPr>
      </w:pPr>
      <w:r>
        <w:rPr>
          <w:rFonts w:eastAsia="標楷體" w:hint="eastAsia"/>
          <w:sz w:val="28"/>
          <w:szCs w:val="28"/>
        </w:rPr>
        <w:t>本次賽事除開放邀請兩岸大專院校及研究所學生參賽外，更邀請台灣地區高中職學校與企業創業二代組隊參賽，使青年創新創意、社會公益責任向下扎根，青年創業隨時開始、社會公益隨地皆在。</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七</w:t>
      </w:r>
      <w:r w:rsidRPr="00B2659D">
        <w:rPr>
          <w:rFonts w:eastAsia="標楷體" w:hint="eastAsia"/>
          <w:b/>
          <w:sz w:val="28"/>
          <w:szCs w:val="28"/>
        </w:rPr>
        <w:t>）</w:t>
      </w:r>
      <w:r>
        <w:rPr>
          <w:rFonts w:eastAsia="標楷體" w:hint="eastAsia"/>
          <w:b/>
          <w:sz w:val="28"/>
          <w:szCs w:val="28"/>
        </w:rPr>
        <w:t>開放網路直播與網路投票</w:t>
      </w:r>
    </w:p>
    <w:p w:rsidR="001863EC" w:rsidRDefault="001863EC" w:rsidP="001863EC">
      <w:pPr>
        <w:adjustRightInd w:val="0"/>
        <w:snapToGrid w:val="0"/>
        <w:spacing w:line="300" w:lineRule="auto"/>
        <w:ind w:leftChars="590" w:left="1416" w:firstLineChars="202" w:firstLine="566"/>
        <w:jc w:val="both"/>
        <w:rPr>
          <w:rFonts w:ascii="標楷體" w:eastAsia="標楷體" w:hAnsi="標楷體"/>
          <w:sz w:val="28"/>
          <w:szCs w:val="28"/>
        </w:rPr>
      </w:pPr>
      <w:r>
        <w:rPr>
          <w:rFonts w:eastAsia="標楷體" w:hint="eastAsia"/>
          <w:sz w:val="28"/>
          <w:szCs w:val="28"/>
        </w:rPr>
        <w:t>本次賽事為創造「眼球經濟」之吸睛與注意效果，將透過現場空拍及網路直播系統，並結合社群網路媒介</w:t>
      </w:r>
      <w:r w:rsidRPr="0095417E">
        <w:rPr>
          <w:rFonts w:eastAsia="標楷體" w:hint="eastAsia"/>
          <w:sz w:val="28"/>
          <w:szCs w:val="28"/>
        </w:rPr>
        <w:t>，能使更多關心但未能親臨競賽現場</w:t>
      </w:r>
      <w:r>
        <w:rPr>
          <w:rFonts w:eastAsia="標楷體" w:hint="eastAsia"/>
          <w:sz w:val="28"/>
          <w:szCs w:val="28"/>
        </w:rPr>
        <w:t>的網路社群</w:t>
      </w:r>
      <w:r>
        <w:rPr>
          <w:rFonts w:ascii="標楷體" w:eastAsia="標楷體" w:hAnsi="標楷體" w:hint="eastAsia"/>
          <w:sz w:val="28"/>
          <w:szCs w:val="28"/>
        </w:rPr>
        <w:t>，</w:t>
      </w:r>
      <w:r>
        <w:rPr>
          <w:rFonts w:eastAsia="標楷體" w:hint="eastAsia"/>
          <w:sz w:val="28"/>
          <w:szCs w:val="28"/>
        </w:rPr>
        <w:t>透過網路鏈結表現臨場感、認同感與參與感</w:t>
      </w:r>
      <w:r>
        <w:rPr>
          <w:rFonts w:ascii="標楷體" w:eastAsia="標楷體" w:hAnsi="標楷體" w:hint="eastAsia"/>
          <w:sz w:val="28"/>
          <w:szCs w:val="28"/>
        </w:rPr>
        <w:t>；另透過網路投票（</w:t>
      </w:r>
      <w:r w:rsidRPr="009A4002">
        <w:rPr>
          <w:rFonts w:eastAsia="標楷體"/>
          <w:sz w:val="28"/>
          <w:szCs w:val="28"/>
        </w:rPr>
        <w:t>i-voting</w:t>
      </w:r>
      <w:r>
        <w:rPr>
          <w:rFonts w:ascii="標楷體" w:eastAsia="標楷體" w:hAnsi="標楷體" w:hint="eastAsia"/>
          <w:sz w:val="28"/>
          <w:szCs w:val="28"/>
        </w:rPr>
        <w:t>）</w:t>
      </w:r>
      <w:r>
        <w:rPr>
          <w:rFonts w:eastAsia="標楷體" w:hint="eastAsia"/>
          <w:sz w:val="28"/>
          <w:szCs w:val="28"/>
        </w:rPr>
        <w:t>表達群眾對青年創業與創新公益的關注程度，於最低成本支出下達到最大傳播效應與最多群眾參與</w:t>
      </w:r>
      <w:r>
        <w:rPr>
          <w:rFonts w:ascii="標楷體" w:eastAsia="標楷體" w:hAnsi="標楷體" w:hint="eastAsia"/>
          <w:sz w:val="28"/>
          <w:szCs w:val="28"/>
        </w:rPr>
        <w:t>。</w:t>
      </w:r>
    </w:p>
    <w:p w:rsidR="001863EC" w:rsidRPr="0095417E" w:rsidRDefault="001863EC" w:rsidP="001863EC">
      <w:pPr>
        <w:adjustRightInd w:val="0"/>
        <w:snapToGrid w:val="0"/>
        <w:spacing w:line="300" w:lineRule="auto"/>
        <w:ind w:leftChars="236" w:left="566" w:firstLineChars="202" w:firstLine="566"/>
        <w:jc w:val="both"/>
        <w:rPr>
          <w:rFonts w:eastAsia="標楷體"/>
          <w:sz w:val="28"/>
          <w:szCs w:val="28"/>
        </w:rPr>
      </w:pPr>
    </w:p>
    <w:p w:rsidR="001863EC" w:rsidRDefault="001863EC" w:rsidP="001863EC">
      <w:pPr>
        <w:adjustRightInd w:val="0"/>
        <w:snapToGrid w:val="0"/>
        <w:spacing w:line="300" w:lineRule="auto"/>
        <w:ind w:left="1984" w:hangingChars="708" w:hanging="1984"/>
        <w:rPr>
          <w:rFonts w:eastAsia="標楷體"/>
          <w:sz w:val="28"/>
          <w:szCs w:val="28"/>
        </w:rPr>
      </w:pPr>
      <w:r>
        <w:rPr>
          <w:rFonts w:eastAsia="標楷體" w:hint="eastAsia"/>
          <w:b/>
          <w:sz w:val="28"/>
          <w:szCs w:val="28"/>
        </w:rPr>
        <w:t>三</w:t>
      </w:r>
      <w:r w:rsidRPr="00C42D6C">
        <w:rPr>
          <w:rFonts w:eastAsia="標楷體"/>
          <w:b/>
          <w:sz w:val="28"/>
          <w:szCs w:val="28"/>
        </w:rPr>
        <w:t>、主辦單位：</w:t>
      </w:r>
      <w:r w:rsidRPr="00C42D6C">
        <w:rPr>
          <w:rFonts w:eastAsia="標楷體"/>
          <w:sz w:val="28"/>
          <w:szCs w:val="28"/>
        </w:rPr>
        <w:t>中華國際經貿研究學會</w:t>
      </w:r>
    </w:p>
    <w:p w:rsidR="001863EC" w:rsidRDefault="001863EC" w:rsidP="001863EC">
      <w:pPr>
        <w:adjustRightInd w:val="0"/>
        <w:snapToGrid w:val="0"/>
        <w:spacing w:line="300" w:lineRule="auto"/>
        <w:ind w:leftChars="424" w:left="1018" w:firstLineChars="345" w:firstLine="966"/>
        <w:rPr>
          <w:rFonts w:eastAsia="標楷體"/>
          <w:sz w:val="28"/>
          <w:szCs w:val="28"/>
        </w:rPr>
      </w:pPr>
      <w:r w:rsidRPr="00C42D6C">
        <w:rPr>
          <w:rFonts w:eastAsia="標楷體"/>
          <w:sz w:val="28"/>
          <w:szCs w:val="28"/>
        </w:rPr>
        <w:t>中國商業聯合會</w:t>
      </w:r>
    </w:p>
    <w:p w:rsidR="001863EC" w:rsidRPr="00C42D6C" w:rsidRDefault="001863EC" w:rsidP="001863EC">
      <w:pPr>
        <w:adjustRightInd w:val="0"/>
        <w:snapToGrid w:val="0"/>
        <w:spacing w:line="300" w:lineRule="auto"/>
        <w:ind w:leftChars="424" w:left="1018" w:firstLineChars="345" w:firstLine="966"/>
        <w:rPr>
          <w:rFonts w:eastAsia="標楷體"/>
          <w:sz w:val="28"/>
          <w:szCs w:val="28"/>
        </w:rPr>
      </w:pPr>
      <w:r w:rsidRPr="00C42D6C">
        <w:rPr>
          <w:rFonts w:eastAsia="標楷體"/>
          <w:sz w:val="28"/>
          <w:szCs w:val="28"/>
        </w:rPr>
        <w:t>中國國際貿易促進委員會商業行業分會</w:t>
      </w:r>
    </w:p>
    <w:p w:rsidR="001863EC" w:rsidRDefault="001863EC" w:rsidP="001863EC">
      <w:pPr>
        <w:adjustRightInd w:val="0"/>
        <w:snapToGrid w:val="0"/>
        <w:spacing w:line="300" w:lineRule="auto"/>
        <w:ind w:leftChars="225" w:left="1986" w:hangingChars="516" w:hanging="1446"/>
        <w:rPr>
          <w:rFonts w:eastAsia="標楷體"/>
          <w:sz w:val="28"/>
          <w:szCs w:val="28"/>
        </w:rPr>
      </w:pPr>
      <w:r w:rsidRPr="00C42D6C">
        <w:rPr>
          <w:rFonts w:eastAsia="標楷體"/>
          <w:b/>
          <w:sz w:val="28"/>
          <w:szCs w:val="28"/>
        </w:rPr>
        <w:t>承辦單位：</w:t>
      </w:r>
      <w:r w:rsidRPr="00C42D6C">
        <w:rPr>
          <w:rFonts w:eastAsia="標楷體" w:hint="eastAsia"/>
          <w:sz w:val="28"/>
          <w:szCs w:val="28"/>
        </w:rPr>
        <w:t>實踐大學國際貿易</w:t>
      </w:r>
      <w:r>
        <w:rPr>
          <w:rFonts w:eastAsia="標楷體" w:hint="eastAsia"/>
          <w:sz w:val="28"/>
          <w:szCs w:val="28"/>
        </w:rPr>
        <w:t>學</w:t>
      </w:r>
      <w:r w:rsidRPr="00C42D6C">
        <w:rPr>
          <w:rFonts w:eastAsia="標楷體" w:hint="eastAsia"/>
          <w:sz w:val="28"/>
          <w:szCs w:val="28"/>
        </w:rPr>
        <w:t>系</w:t>
      </w:r>
    </w:p>
    <w:p w:rsidR="001863EC" w:rsidRPr="00457D24" w:rsidRDefault="001863EC" w:rsidP="001863EC">
      <w:pPr>
        <w:pStyle w:val="a9"/>
        <w:spacing w:line="300" w:lineRule="auto"/>
        <w:ind w:leftChars="0"/>
        <w:rPr>
          <w:rFonts w:ascii="Times New Roman" w:eastAsia="標楷體" w:hAnsi="Times New Roman"/>
          <w:sz w:val="28"/>
          <w:szCs w:val="32"/>
        </w:rPr>
      </w:pPr>
      <w:r w:rsidRPr="00457D24">
        <w:rPr>
          <w:rFonts w:ascii="Times New Roman" w:eastAsia="標楷體" w:hAnsi="Times New Roman"/>
          <w:b/>
          <w:sz w:val="28"/>
          <w:szCs w:val="32"/>
        </w:rPr>
        <w:t>協辦單位：</w:t>
      </w:r>
      <w:r w:rsidRPr="00457D24">
        <w:rPr>
          <w:rFonts w:ascii="Times New Roman" w:eastAsia="標楷體" w:hAnsi="Times New Roman" w:hint="eastAsia"/>
          <w:sz w:val="28"/>
          <w:szCs w:val="32"/>
        </w:rPr>
        <w:t>倍嘉國際會展有限公司</w:t>
      </w:r>
    </w:p>
    <w:p w:rsidR="001863EC" w:rsidRPr="00457D24" w:rsidRDefault="001863EC" w:rsidP="001863EC">
      <w:pPr>
        <w:adjustRightInd w:val="0"/>
        <w:snapToGrid w:val="0"/>
        <w:spacing w:line="300" w:lineRule="auto"/>
        <w:ind w:leftChars="225" w:left="1985" w:hangingChars="516" w:hanging="1445"/>
        <w:rPr>
          <w:rFonts w:eastAsia="標楷體"/>
          <w:sz w:val="28"/>
          <w:szCs w:val="28"/>
        </w:rPr>
      </w:pPr>
    </w:p>
    <w:p w:rsidR="001863EC" w:rsidRPr="002D593A" w:rsidRDefault="001863EC" w:rsidP="001863EC">
      <w:pPr>
        <w:snapToGrid w:val="0"/>
        <w:spacing w:beforeLines="100" w:before="360" w:afterLines="50" w:after="180" w:line="300" w:lineRule="auto"/>
        <w:rPr>
          <w:rFonts w:eastAsia="標楷體"/>
          <w:b/>
          <w:sz w:val="28"/>
          <w:szCs w:val="28"/>
        </w:rPr>
      </w:pPr>
      <w:r>
        <w:rPr>
          <w:rFonts w:eastAsia="標楷體" w:hint="eastAsia"/>
          <w:b/>
          <w:sz w:val="28"/>
          <w:szCs w:val="28"/>
        </w:rPr>
        <w:t>四</w:t>
      </w:r>
      <w:r w:rsidRPr="002D593A">
        <w:rPr>
          <w:rFonts w:eastAsia="標楷體"/>
          <w:b/>
          <w:sz w:val="28"/>
          <w:szCs w:val="28"/>
        </w:rPr>
        <w:t>、參加對象與參賽資格</w:t>
      </w:r>
    </w:p>
    <w:p w:rsidR="001863EC" w:rsidRPr="00C42D6C" w:rsidRDefault="001863EC" w:rsidP="001863EC">
      <w:pPr>
        <w:adjustRightInd w:val="0"/>
        <w:snapToGrid w:val="0"/>
        <w:spacing w:line="300" w:lineRule="auto"/>
        <w:ind w:leftChars="250" w:left="600" w:firstLine="360"/>
        <w:jc w:val="both"/>
        <w:rPr>
          <w:rFonts w:eastAsia="標楷體"/>
          <w:sz w:val="28"/>
          <w:szCs w:val="28"/>
        </w:rPr>
      </w:pPr>
      <w:r w:rsidRPr="00C42D6C">
        <w:rPr>
          <w:rFonts w:eastAsia="標楷體"/>
          <w:sz w:val="28"/>
          <w:szCs w:val="28"/>
        </w:rPr>
        <w:t>兩岸大專院校</w:t>
      </w:r>
      <w:r>
        <w:rPr>
          <w:rFonts w:eastAsia="標楷體" w:hint="eastAsia"/>
          <w:sz w:val="28"/>
          <w:szCs w:val="28"/>
        </w:rPr>
        <w:t>暨研究所，以及台灣地區高中職</w:t>
      </w:r>
      <w:r w:rsidRPr="00C42D6C">
        <w:rPr>
          <w:rFonts w:eastAsia="標楷體"/>
          <w:sz w:val="28"/>
          <w:szCs w:val="28"/>
        </w:rPr>
        <w:t>學生，</w:t>
      </w:r>
      <w:r>
        <w:rPr>
          <w:rFonts w:eastAsia="標楷體" w:hint="eastAsia"/>
          <w:sz w:val="28"/>
          <w:szCs w:val="28"/>
        </w:rPr>
        <w:t>不限系科均可</w:t>
      </w:r>
      <w:r w:rsidRPr="00C42D6C">
        <w:rPr>
          <w:rFonts w:eastAsia="標楷體"/>
          <w:sz w:val="28"/>
          <w:szCs w:val="28"/>
        </w:rPr>
        <w:t>組隊參加</w:t>
      </w:r>
      <w:r>
        <w:rPr>
          <w:rFonts w:eastAsia="標楷體" w:hint="eastAsia"/>
          <w:sz w:val="28"/>
          <w:szCs w:val="28"/>
        </w:rPr>
        <w:t>，</w:t>
      </w:r>
      <w:r w:rsidRPr="00C42D6C">
        <w:rPr>
          <w:rFonts w:eastAsia="標楷體"/>
          <w:sz w:val="28"/>
          <w:szCs w:val="28"/>
        </w:rPr>
        <w:lastRenderedPageBreak/>
        <w:t>每</w:t>
      </w:r>
      <w:r>
        <w:rPr>
          <w:rFonts w:eastAsia="標楷體" w:hint="eastAsia"/>
          <w:sz w:val="28"/>
          <w:szCs w:val="28"/>
        </w:rPr>
        <w:t>校參賽隊伍及每</w:t>
      </w:r>
      <w:r w:rsidRPr="00C42D6C">
        <w:rPr>
          <w:rFonts w:eastAsia="標楷體"/>
          <w:sz w:val="28"/>
          <w:szCs w:val="28"/>
        </w:rPr>
        <w:t>隊參賽人數</w:t>
      </w:r>
      <w:r>
        <w:rPr>
          <w:rFonts w:eastAsia="標楷體" w:hint="eastAsia"/>
          <w:sz w:val="28"/>
          <w:szCs w:val="28"/>
        </w:rPr>
        <w:t>均</w:t>
      </w:r>
      <w:r w:rsidRPr="00C42D6C">
        <w:rPr>
          <w:rFonts w:eastAsia="標楷體"/>
          <w:sz w:val="28"/>
          <w:szCs w:val="28"/>
        </w:rPr>
        <w:t>不</w:t>
      </w:r>
      <w:r>
        <w:rPr>
          <w:rFonts w:eastAsia="標楷體" w:hint="eastAsia"/>
          <w:sz w:val="28"/>
          <w:szCs w:val="28"/>
        </w:rPr>
        <w:t>設</w:t>
      </w:r>
      <w:r w:rsidRPr="00C42D6C">
        <w:rPr>
          <w:rFonts w:eastAsia="標楷體"/>
          <w:sz w:val="28"/>
          <w:szCs w:val="28"/>
        </w:rPr>
        <w:t>限</w:t>
      </w:r>
      <w:r w:rsidRPr="00C42D6C">
        <w:rPr>
          <w:rFonts w:eastAsia="標楷體"/>
          <w:bCs/>
          <w:color w:val="000000"/>
          <w:sz w:val="28"/>
          <w:szCs w:val="28"/>
        </w:rPr>
        <w:t>。</w:t>
      </w:r>
      <w:r>
        <w:rPr>
          <w:rFonts w:eastAsia="標楷體" w:hint="eastAsia"/>
          <w:bCs/>
          <w:color w:val="000000"/>
          <w:sz w:val="28"/>
          <w:szCs w:val="28"/>
        </w:rPr>
        <w:t>展攤的選擇以報名的優先順許為主，事後會再以</w:t>
      </w:r>
      <w:r>
        <w:rPr>
          <w:rFonts w:eastAsia="標楷體" w:hint="eastAsia"/>
          <w:bCs/>
          <w:color w:val="000000"/>
          <w:sz w:val="28"/>
          <w:szCs w:val="28"/>
        </w:rPr>
        <w:t>email</w:t>
      </w:r>
      <w:r>
        <w:rPr>
          <w:rFonts w:eastAsia="標楷體" w:hint="eastAsia"/>
          <w:bCs/>
          <w:color w:val="000000"/>
          <w:sz w:val="28"/>
          <w:szCs w:val="28"/>
        </w:rPr>
        <w:t>告知各校參賽隊伍選擇展攤的順序，並在領隊會議當日</w:t>
      </w:r>
      <w:r>
        <w:rPr>
          <w:rFonts w:eastAsia="標楷體" w:hint="eastAsia"/>
          <w:bCs/>
          <w:color w:val="000000"/>
          <w:sz w:val="28"/>
          <w:szCs w:val="28"/>
        </w:rPr>
        <w:t>(3/24)</w:t>
      </w:r>
      <w:r>
        <w:rPr>
          <w:rFonts w:eastAsia="標楷體" w:hint="eastAsia"/>
          <w:bCs/>
          <w:color w:val="000000"/>
          <w:sz w:val="28"/>
          <w:szCs w:val="28"/>
        </w:rPr>
        <w:t>進行攤位的選擇。</w:t>
      </w:r>
    </w:p>
    <w:p w:rsidR="001863EC" w:rsidRDefault="001863EC" w:rsidP="001863EC">
      <w:pPr>
        <w:adjustRightInd w:val="0"/>
        <w:snapToGrid w:val="0"/>
        <w:spacing w:line="300" w:lineRule="auto"/>
        <w:rPr>
          <w:rFonts w:eastAsia="標楷體"/>
          <w:b/>
          <w:sz w:val="28"/>
          <w:szCs w:val="28"/>
        </w:rPr>
      </w:pPr>
      <w:r>
        <w:rPr>
          <w:rFonts w:eastAsia="標楷體" w:hint="eastAsia"/>
          <w:b/>
          <w:sz w:val="28"/>
          <w:szCs w:val="28"/>
        </w:rPr>
        <w:t>五</w:t>
      </w:r>
      <w:r w:rsidRPr="00C42D6C">
        <w:rPr>
          <w:rFonts w:eastAsia="標楷體"/>
          <w:b/>
          <w:sz w:val="28"/>
          <w:szCs w:val="28"/>
        </w:rPr>
        <w:t>、參加</w:t>
      </w:r>
      <w:r>
        <w:rPr>
          <w:rFonts w:eastAsia="標楷體" w:hint="eastAsia"/>
          <w:b/>
          <w:sz w:val="28"/>
          <w:szCs w:val="28"/>
        </w:rPr>
        <w:t>組別及展品</w:t>
      </w:r>
    </w:p>
    <w:p w:rsidR="001863EC" w:rsidRPr="00E467C0" w:rsidRDefault="001863EC" w:rsidP="001863EC">
      <w:pPr>
        <w:pStyle w:val="a9"/>
        <w:numPr>
          <w:ilvl w:val="0"/>
          <w:numId w:val="26"/>
        </w:numPr>
        <w:adjustRightInd w:val="0"/>
        <w:snapToGrid w:val="0"/>
        <w:spacing w:line="300" w:lineRule="auto"/>
        <w:ind w:leftChars="0" w:left="993"/>
        <w:jc w:val="both"/>
        <w:rPr>
          <w:rFonts w:eastAsia="標楷體"/>
          <w:sz w:val="28"/>
          <w:szCs w:val="28"/>
        </w:rPr>
      </w:pPr>
      <w:r w:rsidRPr="00BB1E65">
        <w:rPr>
          <w:rFonts w:eastAsia="標楷體" w:hint="eastAsia"/>
          <w:sz w:val="28"/>
          <w:szCs w:val="28"/>
        </w:rPr>
        <w:t>青年創新創業組：</w:t>
      </w:r>
      <w:r>
        <w:rPr>
          <w:rFonts w:eastAsia="標楷體" w:hint="eastAsia"/>
          <w:sz w:val="28"/>
          <w:szCs w:val="28"/>
        </w:rPr>
        <w:t>需為生命健康類（</w:t>
      </w:r>
      <w:r w:rsidRPr="00B05513">
        <w:rPr>
          <w:rFonts w:eastAsia="標楷體"/>
          <w:sz w:val="28"/>
          <w:szCs w:val="28"/>
        </w:rPr>
        <w:t>生物醫藥、醫療器械、生物技術、環境保護等</w:t>
      </w:r>
      <w:r>
        <w:rPr>
          <w:rFonts w:eastAsia="標楷體" w:hint="eastAsia"/>
          <w:sz w:val="28"/>
          <w:szCs w:val="28"/>
        </w:rPr>
        <w:t>）、互聯網與物聯網類（</w:t>
      </w:r>
      <w:r w:rsidRPr="00B05513">
        <w:rPr>
          <w:rFonts w:eastAsia="標楷體"/>
          <w:sz w:val="28"/>
          <w:szCs w:val="28"/>
        </w:rPr>
        <w:t>智慧硬體、智慧製造、虛擬實境、增強現實、電子商務、跨境貿易、軟體開發、雲端服務等</w:t>
      </w:r>
      <w:r>
        <w:rPr>
          <w:rFonts w:eastAsia="標楷體" w:hint="eastAsia"/>
          <w:sz w:val="28"/>
          <w:szCs w:val="28"/>
        </w:rPr>
        <w:t>）、文化創意類（</w:t>
      </w:r>
      <w:r w:rsidRPr="00B05513">
        <w:rPr>
          <w:rFonts w:eastAsia="標楷體"/>
          <w:sz w:val="28"/>
          <w:szCs w:val="28"/>
        </w:rPr>
        <w:t>設計服務、文化藝術、旅遊休閒、影視娛樂等</w:t>
      </w:r>
      <w:r>
        <w:rPr>
          <w:rFonts w:eastAsia="標楷體" w:hint="eastAsia"/>
          <w:sz w:val="28"/>
          <w:szCs w:val="28"/>
        </w:rPr>
        <w:t>）、</w:t>
      </w:r>
      <w:r w:rsidRPr="00BB1E65">
        <w:rPr>
          <w:rFonts w:eastAsia="標楷體" w:hint="eastAsia"/>
          <w:sz w:val="28"/>
          <w:szCs w:val="28"/>
        </w:rPr>
        <w:t>農</w:t>
      </w:r>
      <w:r>
        <w:rPr>
          <w:rFonts w:eastAsia="標楷體" w:hint="eastAsia"/>
          <w:sz w:val="28"/>
          <w:szCs w:val="28"/>
        </w:rPr>
        <w:t>村</w:t>
      </w:r>
      <w:r w:rsidRPr="00BB1E65">
        <w:rPr>
          <w:rFonts w:eastAsia="標楷體" w:hint="eastAsia"/>
          <w:sz w:val="28"/>
          <w:szCs w:val="28"/>
        </w:rPr>
        <w:t>特色</w:t>
      </w:r>
      <w:r>
        <w:rPr>
          <w:rFonts w:eastAsia="標楷體" w:hint="eastAsia"/>
          <w:sz w:val="28"/>
          <w:szCs w:val="28"/>
        </w:rPr>
        <w:t>產</w:t>
      </w:r>
      <w:r w:rsidRPr="00BB1E65">
        <w:rPr>
          <w:rFonts w:eastAsia="標楷體" w:hint="eastAsia"/>
          <w:sz w:val="28"/>
          <w:szCs w:val="28"/>
        </w:rPr>
        <w:t>品</w:t>
      </w:r>
      <w:r>
        <w:rPr>
          <w:rFonts w:eastAsia="標楷體" w:hint="eastAsia"/>
          <w:sz w:val="28"/>
          <w:szCs w:val="28"/>
        </w:rPr>
        <w:t>類（台灣</w:t>
      </w:r>
      <w:r w:rsidRPr="00B05513">
        <w:rPr>
          <w:rFonts w:ascii="Times New Roman" w:eastAsia="標楷體" w:hAnsi="Times New Roman"/>
          <w:sz w:val="28"/>
          <w:szCs w:val="28"/>
        </w:rPr>
        <w:t>369</w:t>
      </w:r>
      <w:r w:rsidRPr="00B05513">
        <w:rPr>
          <w:rFonts w:eastAsia="標楷體" w:hint="eastAsia"/>
          <w:sz w:val="28"/>
          <w:szCs w:val="28"/>
        </w:rPr>
        <w:t>鄉鎮市區農產品與特色產品等</w:t>
      </w:r>
      <w:r>
        <w:rPr>
          <w:rFonts w:eastAsia="標楷體" w:hint="eastAsia"/>
          <w:sz w:val="28"/>
          <w:szCs w:val="28"/>
        </w:rPr>
        <w:t>）、中小企業特色商品類（食品、衣物、住宅、交通等類用具用品）</w:t>
      </w:r>
      <w:r>
        <w:rPr>
          <w:rFonts w:ascii="標楷體" w:eastAsia="標楷體" w:hAnsi="標楷體" w:hint="eastAsia"/>
          <w:sz w:val="28"/>
          <w:szCs w:val="28"/>
        </w:rPr>
        <w:t>、</w:t>
      </w:r>
      <w:r>
        <w:rPr>
          <w:rFonts w:eastAsia="標楷體" w:hint="eastAsia"/>
          <w:sz w:val="28"/>
          <w:szCs w:val="28"/>
        </w:rPr>
        <w:t>校園紀念品類（鑰匙圈、書鎮、書包、文具用具用品）</w:t>
      </w:r>
      <w:r>
        <w:rPr>
          <w:rFonts w:ascii="標楷體" w:eastAsia="標楷體" w:hAnsi="標楷體" w:hint="eastAsia"/>
          <w:sz w:val="28"/>
          <w:szCs w:val="28"/>
        </w:rPr>
        <w:t>。</w:t>
      </w:r>
    </w:p>
    <w:p w:rsidR="001863EC" w:rsidRPr="00B05513" w:rsidRDefault="001863EC" w:rsidP="001863EC">
      <w:pPr>
        <w:pStyle w:val="a9"/>
        <w:widowControl/>
        <w:numPr>
          <w:ilvl w:val="0"/>
          <w:numId w:val="26"/>
        </w:numPr>
        <w:adjustRightInd w:val="0"/>
        <w:snapToGrid w:val="0"/>
        <w:spacing w:line="300" w:lineRule="auto"/>
        <w:ind w:leftChars="0" w:left="993"/>
        <w:jc w:val="both"/>
        <w:rPr>
          <w:rFonts w:eastAsia="標楷體"/>
          <w:b/>
          <w:sz w:val="28"/>
          <w:szCs w:val="28"/>
        </w:rPr>
      </w:pPr>
      <w:r>
        <w:rPr>
          <w:rFonts w:eastAsia="標楷體" w:hint="eastAsia"/>
          <w:sz w:val="28"/>
          <w:szCs w:val="28"/>
        </w:rPr>
        <w:t>創意創新公益</w:t>
      </w:r>
      <w:r w:rsidRPr="00B05513">
        <w:rPr>
          <w:rFonts w:eastAsia="標楷體" w:hint="eastAsia"/>
          <w:sz w:val="28"/>
          <w:szCs w:val="28"/>
        </w:rPr>
        <w:t>組：</w:t>
      </w:r>
      <w:r>
        <w:rPr>
          <w:rFonts w:eastAsia="標楷體" w:hint="eastAsia"/>
          <w:sz w:val="28"/>
          <w:szCs w:val="28"/>
        </w:rPr>
        <w:t>需具有社會福利、社會公益、扶貧濟困內涵之創新活動</w:t>
      </w:r>
      <w:r w:rsidRPr="00BB1E65">
        <w:rPr>
          <w:rFonts w:eastAsia="標楷體" w:hint="eastAsia"/>
          <w:sz w:val="28"/>
          <w:szCs w:val="28"/>
        </w:rPr>
        <w:t>。</w:t>
      </w:r>
      <w:r w:rsidRPr="00B05513">
        <w:rPr>
          <w:rFonts w:eastAsia="標楷體"/>
          <w:b/>
          <w:sz w:val="28"/>
          <w:szCs w:val="28"/>
        </w:rPr>
        <w:br w:type="page"/>
      </w:r>
    </w:p>
    <w:p w:rsidR="001863EC" w:rsidRDefault="001863EC" w:rsidP="001863EC">
      <w:pPr>
        <w:widowControl/>
        <w:rPr>
          <w:rFonts w:eastAsia="標楷體"/>
          <w:b/>
          <w:sz w:val="28"/>
          <w:szCs w:val="28"/>
        </w:rPr>
      </w:pPr>
      <w:r>
        <w:rPr>
          <w:rFonts w:eastAsia="標楷體" w:hint="eastAsia"/>
          <w:b/>
          <w:sz w:val="28"/>
          <w:szCs w:val="28"/>
        </w:rPr>
        <w:lastRenderedPageBreak/>
        <w:t>六</w:t>
      </w:r>
      <w:r w:rsidRPr="002D593A">
        <w:rPr>
          <w:rFonts w:eastAsia="標楷體"/>
          <w:b/>
          <w:sz w:val="28"/>
          <w:szCs w:val="28"/>
        </w:rPr>
        <w:t>、競賽項目與評分</w:t>
      </w:r>
    </w:p>
    <w:p w:rsidR="001863EC" w:rsidRPr="00B31B3A" w:rsidRDefault="001863EC" w:rsidP="001863EC">
      <w:pPr>
        <w:widowControl/>
        <w:ind w:leftChars="177" w:left="1274" w:hangingChars="303" w:hanging="849"/>
        <w:rPr>
          <w:rFonts w:eastAsia="標楷體"/>
          <w:b/>
          <w:sz w:val="28"/>
          <w:szCs w:val="28"/>
        </w:rPr>
      </w:pPr>
      <w:r w:rsidRPr="00B31B3A">
        <w:rPr>
          <w:rFonts w:eastAsia="標楷體" w:hint="eastAsia"/>
          <w:b/>
          <w:sz w:val="28"/>
          <w:szCs w:val="28"/>
        </w:rPr>
        <w:t>（一）青年創新創業組</w:t>
      </w:r>
      <w:r>
        <w:rPr>
          <w:rFonts w:eastAsia="標楷體" w:hint="eastAsia"/>
          <w:b/>
          <w:sz w:val="28"/>
          <w:szCs w:val="28"/>
        </w:rPr>
        <w:t>（</w:t>
      </w:r>
      <w:r w:rsidRPr="00197450">
        <w:rPr>
          <w:rFonts w:eastAsia="標楷體" w:hint="eastAsia"/>
          <w:b/>
          <w:sz w:val="28"/>
          <w:szCs w:val="28"/>
        </w:rPr>
        <w:t>生命健康類、互聯網與物聯網類、文化創意類、農村特色產品類、中小企業特色商品類、校園紀念品類</w:t>
      </w:r>
      <w:r>
        <w:rPr>
          <w:rFonts w:eastAsia="標楷體" w:hint="eastAsia"/>
          <w:b/>
          <w:sz w:val="28"/>
          <w:szCs w:val="28"/>
        </w:rPr>
        <w:t>）</w:t>
      </w:r>
      <w:r w:rsidRPr="00B31B3A">
        <w:rPr>
          <w:rFonts w:eastAsia="標楷體" w:hint="eastAsia"/>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6999"/>
        <w:gridCol w:w="2587"/>
      </w:tblGrid>
      <w:tr w:rsidR="001863EC" w:rsidRPr="00EF3EF5" w:rsidTr="00BA5E7C">
        <w:trPr>
          <w:jc w:val="center"/>
        </w:trPr>
        <w:tc>
          <w:tcPr>
            <w:tcW w:w="3789" w:type="pct"/>
            <w:gridSpan w:val="2"/>
            <w:tcBorders>
              <w:top w:val="single" w:sz="4" w:space="0" w:color="auto"/>
              <w:left w:val="single" w:sz="4" w:space="0" w:color="auto"/>
              <w:bottom w:val="single" w:sz="4" w:space="0" w:color="auto"/>
              <w:right w:val="single" w:sz="4" w:space="0" w:color="auto"/>
            </w:tcBorders>
            <w:shd w:val="clear" w:color="auto" w:fill="D9D9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競賽項目</w:t>
            </w:r>
          </w:p>
        </w:tc>
        <w:tc>
          <w:tcPr>
            <w:tcW w:w="1211" w:type="pct"/>
            <w:tcBorders>
              <w:top w:val="single" w:sz="4" w:space="0" w:color="auto"/>
              <w:left w:val="single" w:sz="4" w:space="0" w:color="auto"/>
              <w:bottom w:val="single" w:sz="4" w:space="0" w:color="auto"/>
              <w:right w:val="single" w:sz="4" w:space="0" w:color="auto"/>
            </w:tcBorders>
            <w:shd w:val="clear" w:color="auto" w:fill="D9D9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評分百分比</w:t>
            </w:r>
          </w:p>
        </w:tc>
      </w:tr>
      <w:tr w:rsidR="001863EC" w:rsidRPr="00EF3EF5" w:rsidTr="00BA5E7C">
        <w:trPr>
          <w:trHeight w:val="525"/>
          <w:jc w:val="center"/>
        </w:trPr>
        <w:tc>
          <w:tcPr>
            <w:tcW w:w="513"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1</w:t>
            </w: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50" w:after="180"/>
              <w:jc w:val="both"/>
              <w:rPr>
                <w:rFonts w:eastAsia="標楷體"/>
                <w:b/>
                <w:color w:val="000000"/>
              </w:rPr>
            </w:pPr>
            <w:r w:rsidRPr="00EF3EF5">
              <w:rPr>
                <w:rFonts w:eastAsia="標楷體" w:hAnsi="標楷體"/>
                <w:b/>
                <w:color w:val="000000"/>
                <w:kern w:val="0"/>
              </w:rPr>
              <w:t>用戶及需求說明</w:t>
            </w:r>
          </w:p>
        </w:tc>
        <w:tc>
          <w:tcPr>
            <w:tcW w:w="1211"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2</w:t>
            </w:r>
            <w:r w:rsidRPr="00EF3EF5">
              <w:rPr>
                <w:rFonts w:eastAsia="標楷體"/>
                <w:b/>
                <w:color w:val="000000"/>
              </w:rPr>
              <w:t>0%</w:t>
            </w:r>
          </w:p>
        </w:tc>
      </w:tr>
      <w:tr w:rsidR="001863EC" w:rsidRPr="00EF3EF5" w:rsidTr="00BA5E7C">
        <w:trPr>
          <w:jc w:val="center"/>
        </w:trPr>
        <w:tc>
          <w:tcPr>
            <w:tcW w:w="513"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(1)</w:t>
            </w:r>
            <w:r w:rsidRPr="00EF3EF5">
              <w:rPr>
                <w:rFonts w:eastAsia="標楷體" w:hAnsi="標楷體"/>
                <w:color w:val="000000"/>
                <w:kern w:val="0"/>
              </w:rPr>
              <w:t>簡明、扼要，能有效概括整個計劃</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(2)</w:t>
            </w:r>
            <w:r w:rsidRPr="00EF3EF5">
              <w:rPr>
                <w:rFonts w:eastAsia="標楷體" w:hAnsi="標楷體"/>
                <w:color w:val="000000"/>
                <w:kern w:val="0"/>
              </w:rPr>
              <w:t>具有潛在的用戶群體</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(3)</w:t>
            </w:r>
            <w:r w:rsidRPr="00EF3EF5">
              <w:rPr>
                <w:rFonts w:eastAsia="標楷體" w:hAnsi="標楷體"/>
                <w:color w:val="000000"/>
                <w:kern w:val="0"/>
              </w:rPr>
              <w:t>有明確的思路和目標</w:t>
            </w:r>
          </w:p>
          <w:p w:rsidR="001863EC" w:rsidRPr="00EF3EF5" w:rsidRDefault="001863EC" w:rsidP="00BA5E7C">
            <w:pPr>
              <w:snapToGrid w:val="0"/>
              <w:rPr>
                <w:rFonts w:eastAsia="標楷體" w:hAnsi="標楷體"/>
                <w:b/>
                <w:color w:val="000000"/>
                <w:kern w:val="0"/>
              </w:rPr>
            </w:pPr>
            <w:r w:rsidRPr="00EF3EF5">
              <w:rPr>
                <w:rFonts w:eastAsia="標楷體" w:hAnsi="標楷體" w:hint="eastAsia"/>
                <w:color w:val="000000"/>
                <w:kern w:val="0"/>
              </w:rPr>
              <w:t>(4)</w:t>
            </w:r>
            <w:r w:rsidRPr="00EF3EF5">
              <w:rPr>
                <w:rFonts w:eastAsia="標楷體" w:hAnsi="標楷體"/>
                <w:color w:val="000000"/>
                <w:kern w:val="0"/>
              </w:rPr>
              <w:t>需求分析合理</w:t>
            </w:r>
          </w:p>
        </w:tc>
        <w:tc>
          <w:tcPr>
            <w:tcW w:w="1211"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rPr>
          <w:jc w:val="center"/>
        </w:trPr>
        <w:tc>
          <w:tcPr>
            <w:tcW w:w="513"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2</w:t>
            </w: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50" w:after="180"/>
              <w:jc w:val="both"/>
              <w:rPr>
                <w:rFonts w:eastAsia="標楷體"/>
                <w:b/>
                <w:color w:val="000000"/>
              </w:rPr>
            </w:pPr>
            <w:r w:rsidRPr="00EF3EF5">
              <w:rPr>
                <w:rFonts w:eastAsia="標楷體" w:hAnsi="標楷體"/>
                <w:b/>
                <w:color w:val="000000"/>
                <w:kern w:val="0"/>
              </w:rPr>
              <w:t>產品說明</w:t>
            </w:r>
          </w:p>
        </w:tc>
        <w:tc>
          <w:tcPr>
            <w:tcW w:w="1211"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2</w:t>
            </w:r>
            <w:r w:rsidRPr="00EF3EF5">
              <w:rPr>
                <w:rFonts w:eastAsia="標楷體"/>
                <w:b/>
                <w:color w:val="000000"/>
              </w:rPr>
              <w:t>0%</w:t>
            </w:r>
          </w:p>
        </w:tc>
      </w:tr>
      <w:tr w:rsidR="001863EC" w:rsidRPr="00EF3EF5" w:rsidTr="00BA5E7C">
        <w:trPr>
          <w:jc w:val="center"/>
        </w:trPr>
        <w:tc>
          <w:tcPr>
            <w:tcW w:w="513"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(1)</w:t>
            </w:r>
            <w:r w:rsidRPr="00EF3EF5">
              <w:rPr>
                <w:rFonts w:eastAsia="標楷體" w:hAnsi="標楷體"/>
                <w:color w:val="000000"/>
                <w:kern w:val="0"/>
              </w:rPr>
              <w:t>描述詳細、清晰</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(2)</w:t>
            </w:r>
            <w:r w:rsidRPr="00EF3EF5">
              <w:rPr>
                <w:rFonts w:eastAsia="標楷體" w:hAnsi="標楷體"/>
                <w:color w:val="000000"/>
                <w:kern w:val="0"/>
              </w:rPr>
              <w:t>技術領先，且適應現有消費水準</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(3)</w:t>
            </w:r>
            <w:r w:rsidRPr="00EF3EF5">
              <w:rPr>
                <w:rFonts w:eastAsia="標楷體" w:hAnsi="標楷體"/>
                <w:color w:val="000000"/>
                <w:kern w:val="0"/>
              </w:rPr>
              <w:t>能突出自身項目特有的優勢</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(4)</w:t>
            </w:r>
            <w:r w:rsidRPr="00EF3EF5">
              <w:rPr>
                <w:rFonts w:eastAsia="標楷體" w:hAnsi="標楷體"/>
                <w:color w:val="000000"/>
                <w:kern w:val="0"/>
              </w:rPr>
              <w:t>對技術前景判斷合理、準確</w:t>
            </w:r>
          </w:p>
          <w:p w:rsidR="001863EC" w:rsidRPr="00EF3EF5" w:rsidRDefault="001863EC" w:rsidP="00BA5E7C">
            <w:pPr>
              <w:snapToGrid w:val="0"/>
              <w:rPr>
                <w:rFonts w:eastAsia="標楷體" w:hAnsi="標楷體"/>
                <w:b/>
                <w:color w:val="000000"/>
                <w:kern w:val="0"/>
              </w:rPr>
            </w:pPr>
            <w:r w:rsidRPr="00EF3EF5">
              <w:rPr>
                <w:rFonts w:eastAsia="標楷體" w:hAnsi="標楷體" w:hint="eastAsia"/>
                <w:color w:val="000000"/>
                <w:kern w:val="0"/>
              </w:rPr>
              <w:t>(5)</w:t>
            </w:r>
            <w:r w:rsidRPr="00EF3EF5">
              <w:rPr>
                <w:rFonts w:eastAsia="標楷體" w:hAnsi="標楷體"/>
                <w:color w:val="000000"/>
                <w:kern w:val="0"/>
              </w:rPr>
              <w:t>特點突出，有較高的商業價值</w:t>
            </w:r>
          </w:p>
        </w:tc>
        <w:tc>
          <w:tcPr>
            <w:tcW w:w="1211"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rPr>
          <w:jc w:val="center"/>
        </w:trPr>
        <w:tc>
          <w:tcPr>
            <w:tcW w:w="513"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3</w:t>
            </w: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50" w:after="180"/>
              <w:rPr>
                <w:rFonts w:eastAsia="標楷體"/>
                <w:b/>
                <w:color w:val="000000"/>
              </w:rPr>
            </w:pPr>
            <w:r w:rsidRPr="00EF3EF5">
              <w:rPr>
                <w:rFonts w:eastAsia="標楷體" w:hAnsi="標楷體"/>
                <w:b/>
                <w:color w:val="000000"/>
                <w:kern w:val="0"/>
              </w:rPr>
              <w:t>商業模式說明</w:t>
            </w:r>
          </w:p>
        </w:tc>
        <w:tc>
          <w:tcPr>
            <w:tcW w:w="1211"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2</w:t>
            </w:r>
            <w:r w:rsidRPr="00EF3EF5">
              <w:rPr>
                <w:rFonts w:eastAsia="標楷體"/>
                <w:b/>
                <w:color w:val="000000"/>
              </w:rPr>
              <w:t>0%</w:t>
            </w:r>
          </w:p>
        </w:tc>
      </w:tr>
      <w:tr w:rsidR="001863EC" w:rsidRPr="00EF3EF5" w:rsidTr="00BA5E7C">
        <w:trPr>
          <w:jc w:val="center"/>
        </w:trPr>
        <w:tc>
          <w:tcPr>
            <w:tcW w:w="513"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(1)</w:t>
            </w:r>
            <w:r w:rsidRPr="00EF3EF5">
              <w:rPr>
                <w:rFonts w:eastAsia="標楷體" w:hAnsi="標楷體"/>
                <w:color w:val="000000"/>
                <w:kern w:val="0"/>
              </w:rPr>
              <w:t>項目或公司背景及現狀介紹清楚</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(2)</w:t>
            </w:r>
            <w:r w:rsidRPr="00EF3EF5">
              <w:rPr>
                <w:rFonts w:eastAsia="標楷體" w:hAnsi="標楷體"/>
                <w:color w:val="000000"/>
                <w:kern w:val="0"/>
              </w:rPr>
              <w:t>商業目的明確、合理</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(3)</w:t>
            </w:r>
            <w:r w:rsidRPr="00EF3EF5">
              <w:rPr>
                <w:rFonts w:eastAsia="標楷體" w:hAnsi="標楷體"/>
                <w:color w:val="000000"/>
                <w:kern w:val="0"/>
              </w:rPr>
              <w:t>公司市場定位準確</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(4)</w:t>
            </w:r>
            <w:r w:rsidRPr="00EF3EF5">
              <w:rPr>
                <w:rFonts w:eastAsia="標楷體" w:hAnsi="標楷體"/>
                <w:color w:val="000000"/>
                <w:kern w:val="0"/>
              </w:rPr>
              <w:t>形象設計及創業理念出色</w:t>
            </w:r>
          </w:p>
          <w:p w:rsidR="001863EC" w:rsidRPr="00EF3EF5" w:rsidRDefault="001863EC" w:rsidP="00BA5E7C">
            <w:pPr>
              <w:snapToGrid w:val="0"/>
              <w:rPr>
                <w:rFonts w:eastAsia="標楷體" w:hAnsi="標楷體"/>
                <w:b/>
                <w:color w:val="000000"/>
                <w:kern w:val="0"/>
              </w:rPr>
            </w:pPr>
            <w:r w:rsidRPr="00EF3EF5">
              <w:rPr>
                <w:rFonts w:eastAsia="標楷體" w:hAnsi="標楷體" w:hint="eastAsia"/>
                <w:color w:val="000000"/>
                <w:kern w:val="0"/>
              </w:rPr>
              <w:t>(5)</w:t>
            </w:r>
            <w:r w:rsidRPr="00EF3EF5">
              <w:rPr>
                <w:rFonts w:eastAsia="標楷體" w:hAnsi="標楷體"/>
                <w:color w:val="000000"/>
                <w:kern w:val="0"/>
              </w:rPr>
              <w:t>全盤戰略目標合理、明確</w:t>
            </w:r>
          </w:p>
        </w:tc>
        <w:tc>
          <w:tcPr>
            <w:tcW w:w="1211"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rPr>
          <w:jc w:val="center"/>
        </w:trPr>
        <w:tc>
          <w:tcPr>
            <w:tcW w:w="513"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4</w:t>
            </w: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50" w:after="180"/>
              <w:jc w:val="both"/>
              <w:rPr>
                <w:rFonts w:eastAsia="標楷體"/>
                <w:b/>
                <w:color w:val="000000"/>
              </w:rPr>
            </w:pPr>
            <w:r w:rsidRPr="00EF3EF5">
              <w:rPr>
                <w:rFonts w:eastAsia="標楷體" w:hAnsi="標楷體"/>
                <w:b/>
                <w:color w:val="000000"/>
                <w:kern w:val="0"/>
              </w:rPr>
              <w:t>團隊說明</w:t>
            </w:r>
          </w:p>
        </w:tc>
        <w:tc>
          <w:tcPr>
            <w:tcW w:w="1211"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20%</w:t>
            </w:r>
          </w:p>
        </w:tc>
      </w:tr>
      <w:tr w:rsidR="001863EC" w:rsidRPr="00EF3EF5" w:rsidTr="00BA5E7C">
        <w:trPr>
          <w:jc w:val="center"/>
        </w:trPr>
        <w:tc>
          <w:tcPr>
            <w:tcW w:w="513"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(1)</w:t>
            </w:r>
            <w:r w:rsidRPr="00EF3EF5">
              <w:rPr>
                <w:rFonts w:eastAsia="標楷體" w:hAnsi="標楷體"/>
                <w:color w:val="000000"/>
                <w:kern w:val="0"/>
              </w:rPr>
              <w:t>團隊成員具有相關的教育及工作背景</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(2)</w:t>
            </w:r>
            <w:r w:rsidRPr="00EF3EF5">
              <w:rPr>
                <w:rFonts w:eastAsia="標楷體" w:hAnsi="標楷體"/>
                <w:color w:val="000000"/>
                <w:kern w:val="0"/>
              </w:rPr>
              <w:t>能力互補且分工合理</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(3)</w:t>
            </w:r>
            <w:r w:rsidRPr="00EF3EF5">
              <w:rPr>
                <w:rFonts w:eastAsia="標楷體" w:hAnsi="標楷體"/>
                <w:color w:val="000000"/>
                <w:kern w:val="0"/>
              </w:rPr>
              <w:t>組織機構嚴謹</w:t>
            </w:r>
          </w:p>
          <w:p w:rsidR="001863EC" w:rsidRPr="00EF3EF5" w:rsidRDefault="001863EC" w:rsidP="00BA5E7C">
            <w:pPr>
              <w:snapToGrid w:val="0"/>
              <w:rPr>
                <w:rFonts w:eastAsia="標楷體" w:hAnsi="標楷體"/>
                <w:b/>
                <w:color w:val="000000"/>
                <w:kern w:val="0"/>
              </w:rPr>
            </w:pPr>
            <w:r w:rsidRPr="00EF3EF5">
              <w:rPr>
                <w:rFonts w:eastAsia="標楷體" w:hAnsi="標楷體" w:hint="eastAsia"/>
                <w:color w:val="000000"/>
                <w:kern w:val="0"/>
              </w:rPr>
              <w:t>(4)</w:t>
            </w:r>
            <w:r w:rsidRPr="00EF3EF5">
              <w:rPr>
                <w:rFonts w:eastAsia="標楷體" w:hAnsi="標楷體"/>
                <w:color w:val="000000"/>
                <w:kern w:val="0"/>
              </w:rPr>
              <w:t>產權、股權劃分適當</w:t>
            </w:r>
          </w:p>
        </w:tc>
        <w:tc>
          <w:tcPr>
            <w:tcW w:w="1211"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rPr>
          <w:trHeight w:val="575"/>
          <w:jc w:val="center"/>
        </w:trPr>
        <w:tc>
          <w:tcPr>
            <w:tcW w:w="513"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5</w:t>
            </w: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50" w:after="180"/>
              <w:rPr>
                <w:rFonts w:eastAsia="標楷體"/>
                <w:b/>
                <w:color w:val="000000"/>
              </w:rPr>
            </w:pPr>
            <w:r w:rsidRPr="00EF3EF5">
              <w:rPr>
                <w:rFonts w:eastAsia="標楷體" w:hAnsi="標楷體"/>
                <w:b/>
                <w:color w:val="000000"/>
                <w:kern w:val="0"/>
              </w:rPr>
              <w:t>行業描述</w:t>
            </w:r>
          </w:p>
        </w:tc>
        <w:tc>
          <w:tcPr>
            <w:tcW w:w="1211"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20%</w:t>
            </w:r>
          </w:p>
        </w:tc>
      </w:tr>
      <w:tr w:rsidR="001863EC" w:rsidRPr="00EF3EF5" w:rsidTr="00BA5E7C">
        <w:trPr>
          <w:trHeight w:val="792"/>
          <w:jc w:val="center"/>
        </w:trPr>
        <w:tc>
          <w:tcPr>
            <w:tcW w:w="513"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(1)</w:t>
            </w:r>
            <w:r w:rsidRPr="00EF3EF5">
              <w:rPr>
                <w:rFonts w:eastAsia="標楷體" w:hAnsi="標楷體"/>
                <w:color w:val="000000"/>
                <w:kern w:val="0"/>
              </w:rPr>
              <w:t>行業整體情況、競爭狀況及各自優勢認識清楚，分析透徹</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(2)</w:t>
            </w:r>
            <w:r w:rsidRPr="00EF3EF5">
              <w:rPr>
                <w:rFonts w:eastAsia="標楷體" w:hAnsi="標楷體"/>
                <w:color w:val="000000"/>
                <w:kern w:val="0"/>
              </w:rPr>
              <w:t>對市場份額及市場走勢預測合理</w:t>
            </w:r>
          </w:p>
          <w:p w:rsidR="001863EC" w:rsidRPr="00EF3EF5" w:rsidRDefault="001863EC" w:rsidP="00BA5E7C">
            <w:pPr>
              <w:snapToGrid w:val="0"/>
              <w:rPr>
                <w:rFonts w:eastAsia="標楷體"/>
                <w:b/>
                <w:color w:val="000000"/>
              </w:rPr>
            </w:pPr>
            <w:r w:rsidRPr="00EF3EF5">
              <w:rPr>
                <w:rFonts w:eastAsia="標楷體" w:hAnsi="標楷體" w:hint="eastAsia"/>
                <w:color w:val="000000"/>
                <w:kern w:val="0"/>
              </w:rPr>
              <w:t>(3)</w:t>
            </w:r>
            <w:r w:rsidRPr="00EF3EF5">
              <w:rPr>
                <w:rFonts w:eastAsia="標楷體" w:hAnsi="標楷體"/>
                <w:color w:val="000000"/>
                <w:kern w:val="0"/>
              </w:rPr>
              <w:t>在行業中準確定位</w:t>
            </w:r>
          </w:p>
        </w:tc>
        <w:tc>
          <w:tcPr>
            <w:tcW w:w="1211"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r>
    </w:tbl>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1</w:t>
      </w:r>
      <w:r w:rsidRPr="008455FD">
        <w:rPr>
          <w:rFonts w:eastAsia="標楷體" w:hint="eastAsia"/>
        </w:rPr>
        <w:t>：針對各攤位發表之產品所作簡報評分（不限定英文），可製作新產品之</w:t>
      </w:r>
      <w:r w:rsidRPr="008455FD">
        <w:rPr>
          <w:rFonts w:eastAsia="標楷體" w:hint="eastAsia"/>
        </w:rPr>
        <w:t>ppt</w:t>
      </w:r>
      <w:r w:rsidRPr="008455FD">
        <w:rPr>
          <w:rFonts w:eastAsia="標楷體" w:hint="eastAsia"/>
        </w:rPr>
        <w:t>或影片，輔以現場之旁白，每隊以</w:t>
      </w:r>
      <w:r w:rsidRPr="008455FD">
        <w:rPr>
          <w:rFonts w:eastAsia="標楷體" w:hint="eastAsia"/>
        </w:rPr>
        <w:t>8</w:t>
      </w:r>
      <w:r w:rsidRPr="008455FD">
        <w:rPr>
          <w:rFonts w:eastAsia="標楷體" w:hint="eastAsia"/>
        </w:rPr>
        <w:t>分鐘為限，倒數計時</w:t>
      </w:r>
      <w:r w:rsidRPr="008455FD">
        <w:rPr>
          <w:rFonts w:eastAsia="標楷體" w:hint="eastAsia"/>
        </w:rPr>
        <w:t>30</w:t>
      </w:r>
      <w:r w:rsidRPr="008455FD">
        <w:rPr>
          <w:rFonts w:eastAsia="標楷體" w:hint="eastAsia"/>
        </w:rPr>
        <w:t>秒舉黃牌提醒，倒數計時</w:t>
      </w:r>
      <w:r w:rsidRPr="008455FD">
        <w:rPr>
          <w:rFonts w:eastAsia="標楷體" w:hint="eastAsia"/>
        </w:rPr>
        <w:t>10</w:t>
      </w:r>
      <w:r w:rsidRPr="008455FD">
        <w:rPr>
          <w:rFonts w:eastAsia="標楷體" w:hint="eastAsia"/>
        </w:rPr>
        <w:t>秒舉紅牌提醒，逾時關掉麥克風及部份燈光。</w:t>
      </w:r>
    </w:p>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2</w:t>
      </w:r>
      <w:r w:rsidRPr="008455FD">
        <w:rPr>
          <w:rFonts w:eastAsia="標楷體" w:hint="eastAsia"/>
        </w:rPr>
        <w:t>：針對各攤位之攤位布置、氣氛營造與產品陳列進行評分。</w:t>
      </w:r>
    </w:p>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3</w:t>
      </w:r>
      <w:r w:rsidRPr="008455FD">
        <w:rPr>
          <w:rFonts w:eastAsia="標楷體" w:hint="eastAsia"/>
        </w:rPr>
        <w:t>：針對各攤位接待人員在語文能力、產品熟悉度、創新創意度以及針對投資者問題解答等方面之表現進行評分。</w:t>
      </w:r>
    </w:p>
    <w:p w:rsidR="001863EC" w:rsidRDefault="001863EC" w:rsidP="001863EC">
      <w:pPr>
        <w:widowControl/>
        <w:rPr>
          <w:rFonts w:eastAsia="標楷體"/>
          <w:b/>
          <w:sz w:val="28"/>
          <w:szCs w:val="28"/>
        </w:rPr>
      </w:pPr>
      <w:r>
        <w:rPr>
          <w:rFonts w:eastAsia="標楷體"/>
          <w:b/>
          <w:sz w:val="28"/>
          <w:szCs w:val="28"/>
        </w:rPr>
        <w:br w:type="page"/>
      </w:r>
    </w:p>
    <w:p w:rsidR="001863EC" w:rsidRDefault="001863EC" w:rsidP="001863EC">
      <w:pPr>
        <w:widowControl/>
        <w:ind w:firstLineChars="101" w:firstLine="283"/>
        <w:rPr>
          <w:rFonts w:eastAsia="標楷體"/>
          <w:b/>
          <w:sz w:val="28"/>
          <w:szCs w:val="28"/>
        </w:rPr>
      </w:pPr>
      <w:r w:rsidRPr="00B31B3A">
        <w:rPr>
          <w:rFonts w:eastAsia="標楷體" w:hint="eastAsia"/>
          <w:b/>
          <w:sz w:val="28"/>
          <w:szCs w:val="28"/>
        </w:rPr>
        <w:lastRenderedPageBreak/>
        <w:t>（二）</w:t>
      </w:r>
      <w:r w:rsidRPr="00197450">
        <w:rPr>
          <w:rFonts w:eastAsia="標楷體" w:hint="eastAsia"/>
          <w:b/>
          <w:sz w:val="28"/>
          <w:szCs w:val="28"/>
        </w:rPr>
        <w:t>創意創新公益</w:t>
      </w:r>
      <w:r w:rsidRPr="00B31B3A">
        <w:rPr>
          <w:rFonts w:eastAsia="標楷體" w:hint="eastAsia"/>
          <w:b/>
          <w:sz w:val="28"/>
          <w:szCs w:val="28"/>
        </w:rPr>
        <w:t>組：</w:t>
      </w:r>
    </w:p>
    <w:tbl>
      <w:tblPr>
        <w:tblStyle w:val="a4"/>
        <w:tblW w:w="5000" w:type="pct"/>
        <w:tblLook w:val="04A0" w:firstRow="1" w:lastRow="0" w:firstColumn="1" w:lastColumn="0" w:noHBand="0" w:noVBand="1"/>
      </w:tblPr>
      <w:tblGrid>
        <w:gridCol w:w="1611"/>
        <w:gridCol w:w="3042"/>
        <w:gridCol w:w="4273"/>
        <w:gridCol w:w="1756"/>
      </w:tblGrid>
      <w:tr w:rsidR="001863EC" w:rsidRPr="00EF3EF5" w:rsidTr="00BA5E7C">
        <w:tc>
          <w:tcPr>
            <w:tcW w:w="754" w:type="pct"/>
            <w:shd w:val="clear" w:color="auto" w:fill="D9D9D9" w:themeFill="background1" w:themeFillShade="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項目</w:t>
            </w:r>
          </w:p>
        </w:tc>
        <w:tc>
          <w:tcPr>
            <w:tcW w:w="1424" w:type="pct"/>
            <w:shd w:val="clear" w:color="auto" w:fill="D9D9D9" w:themeFill="background1" w:themeFillShade="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參考描述</w:t>
            </w:r>
          </w:p>
        </w:tc>
        <w:tc>
          <w:tcPr>
            <w:tcW w:w="2000" w:type="pct"/>
            <w:shd w:val="clear" w:color="auto" w:fill="D9D9D9" w:themeFill="background1" w:themeFillShade="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執行解釋</w:t>
            </w:r>
          </w:p>
        </w:tc>
        <w:tc>
          <w:tcPr>
            <w:tcW w:w="822" w:type="pct"/>
            <w:shd w:val="clear" w:color="auto" w:fill="D9D9D9" w:themeFill="background1" w:themeFillShade="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評分百分比</w:t>
            </w:r>
          </w:p>
        </w:tc>
      </w:tr>
      <w:tr w:rsidR="001863EC" w:rsidRPr="00EF3EF5" w:rsidTr="00BA5E7C">
        <w:tc>
          <w:tcPr>
            <w:tcW w:w="754"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公益性</w:t>
            </w: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驅動力</w:t>
            </w:r>
          </w:p>
        </w:tc>
        <w:tc>
          <w:tcPr>
            <w:tcW w:w="2000" w:type="pct"/>
            <w:vMerge w:val="restar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參賽團隊應以公益為目的，基於對社會的充分了解和關注，瞄準某一具體社會問題進行規劃，進而設計方案、付諸行動來加以解決</w:t>
            </w:r>
          </w:p>
        </w:tc>
        <w:tc>
          <w:tcPr>
            <w:tcW w:w="822"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50%</w:t>
            </w:r>
          </w:p>
        </w:tc>
      </w:tr>
      <w:tr w:rsidR="001863EC" w:rsidRPr="00EF3EF5" w:rsidTr="00BA5E7C">
        <w:tc>
          <w:tcPr>
            <w:tcW w:w="754" w:type="pct"/>
            <w:vMerge/>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需求針對性和配合度</w:t>
            </w:r>
          </w:p>
        </w:tc>
        <w:tc>
          <w:tcPr>
            <w:tcW w:w="2000" w:type="pct"/>
            <w:vMerge/>
          </w:tcPr>
          <w:p w:rsidR="001863EC" w:rsidRPr="00EF3EF5" w:rsidRDefault="001863EC" w:rsidP="00BA5E7C">
            <w:pPr>
              <w:adjustRightInd w:val="0"/>
              <w:snapToGrid w:val="0"/>
              <w:spacing w:beforeLines="50" w:before="180" w:afterLines="25" w:after="90"/>
              <w:rPr>
                <w:rFonts w:eastAsia="標楷體"/>
                <w:color w:val="000000"/>
              </w:rPr>
            </w:pPr>
          </w:p>
        </w:tc>
        <w:tc>
          <w:tcPr>
            <w:tcW w:w="822" w:type="pct"/>
            <w:vMerge/>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c>
          <w:tcPr>
            <w:tcW w:w="754" w:type="pct"/>
            <w:vMerge/>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社會影響力</w:t>
            </w:r>
          </w:p>
        </w:tc>
        <w:tc>
          <w:tcPr>
            <w:tcW w:w="2000" w:type="pct"/>
            <w:vMerge/>
          </w:tcPr>
          <w:p w:rsidR="001863EC" w:rsidRPr="00EF3EF5" w:rsidRDefault="001863EC" w:rsidP="00BA5E7C">
            <w:pPr>
              <w:adjustRightInd w:val="0"/>
              <w:snapToGrid w:val="0"/>
              <w:spacing w:beforeLines="50" w:before="180" w:afterLines="25" w:after="90"/>
              <w:rPr>
                <w:rFonts w:eastAsia="標楷體"/>
                <w:color w:val="000000"/>
              </w:rPr>
            </w:pPr>
          </w:p>
        </w:tc>
        <w:tc>
          <w:tcPr>
            <w:tcW w:w="822" w:type="pct"/>
            <w:vMerge/>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c>
          <w:tcPr>
            <w:tcW w:w="754" w:type="pct"/>
            <w:vMerge/>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團隊和資源匹配度</w:t>
            </w:r>
          </w:p>
        </w:tc>
        <w:tc>
          <w:tcPr>
            <w:tcW w:w="2000" w:type="pct"/>
            <w:vMerge/>
          </w:tcPr>
          <w:p w:rsidR="001863EC" w:rsidRPr="00EF3EF5" w:rsidRDefault="001863EC" w:rsidP="00BA5E7C">
            <w:pPr>
              <w:adjustRightInd w:val="0"/>
              <w:snapToGrid w:val="0"/>
              <w:spacing w:beforeLines="50" w:before="180" w:afterLines="25" w:after="90"/>
              <w:rPr>
                <w:rFonts w:eastAsia="標楷體"/>
                <w:color w:val="000000"/>
              </w:rPr>
            </w:pPr>
          </w:p>
        </w:tc>
        <w:tc>
          <w:tcPr>
            <w:tcW w:w="822" w:type="pct"/>
            <w:vMerge/>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c>
          <w:tcPr>
            <w:tcW w:w="754"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創新性</w:t>
            </w: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探索領域</w:t>
            </w:r>
          </w:p>
        </w:tc>
        <w:tc>
          <w:tcPr>
            <w:tcW w:w="2000" w:type="pct"/>
            <w:vMerge w:val="restart"/>
          </w:tcPr>
          <w:p w:rsidR="001863EC" w:rsidRPr="00EF3EF5" w:rsidRDefault="001863EC" w:rsidP="00BA5E7C">
            <w:pPr>
              <w:adjustRightInd w:val="0"/>
              <w:snapToGrid w:val="0"/>
              <w:spacing w:beforeLines="50" w:before="180" w:afterLines="25" w:after="90"/>
              <w:jc w:val="both"/>
              <w:rPr>
                <w:rFonts w:eastAsia="標楷體"/>
                <w:color w:val="000000"/>
              </w:rPr>
            </w:pPr>
            <w:r w:rsidRPr="00EF3EF5">
              <w:rPr>
                <w:rFonts w:eastAsia="標楷體" w:hint="eastAsia"/>
                <w:color w:val="000000"/>
              </w:rPr>
              <w:t>鼓勵參賽團隊瞄準當前尚未得到足夠關注或支持的社會問題或公益方向進行規畫；鼓勵將新技術、新方法融入傳統領域，鼓勵本土公益活動模式的創新與優質化。</w:t>
            </w:r>
          </w:p>
        </w:tc>
        <w:tc>
          <w:tcPr>
            <w:tcW w:w="822"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30%</w:t>
            </w:r>
          </w:p>
        </w:tc>
      </w:tr>
      <w:tr w:rsidR="001863EC" w:rsidRPr="00EF3EF5" w:rsidTr="00BA5E7C">
        <w:tc>
          <w:tcPr>
            <w:tcW w:w="754" w:type="pct"/>
            <w:vMerge/>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核心技術</w:t>
            </w:r>
          </w:p>
        </w:tc>
        <w:tc>
          <w:tcPr>
            <w:tcW w:w="2000" w:type="pct"/>
            <w:vMerge/>
          </w:tcPr>
          <w:p w:rsidR="001863EC" w:rsidRPr="00EF3EF5" w:rsidRDefault="001863EC" w:rsidP="00BA5E7C">
            <w:pPr>
              <w:adjustRightInd w:val="0"/>
              <w:snapToGrid w:val="0"/>
              <w:spacing w:beforeLines="50" w:before="180" w:afterLines="25" w:after="90"/>
              <w:rPr>
                <w:rFonts w:eastAsia="標楷體"/>
                <w:color w:val="000000"/>
              </w:rPr>
            </w:pPr>
          </w:p>
        </w:tc>
        <w:tc>
          <w:tcPr>
            <w:tcW w:w="822" w:type="pct"/>
            <w:vMerge/>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c>
          <w:tcPr>
            <w:tcW w:w="754" w:type="pct"/>
            <w:vMerge/>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實現路徑與方法</w:t>
            </w:r>
          </w:p>
        </w:tc>
        <w:tc>
          <w:tcPr>
            <w:tcW w:w="2000" w:type="pct"/>
            <w:vMerge/>
          </w:tcPr>
          <w:p w:rsidR="001863EC" w:rsidRPr="00EF3EF5" w:rsidRDefault="001863EC" w:rsidP="00BA5E7C">
            <w:pPr>
              <w:adjustRightInd w:val="0"/>
              <w:snapToGrid w:val="0"/>
              <w:spacing w:beforeLines="50" w:before="180" w:afterLines="25" w:after="90"/>
              <w:rPr>
                <w:rFonts w:eastAsia="標楷體"/>
                <w:color w:val="000000"/>
              </w:rPr>
            </w:pPr>
          </w:p>
        </w:tc>
        <w:tc>
          <w:tcPr>
            <w:tcW w:w="822" w:type="pct"/>
            <w:vMerge/>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c>
          <w:tcPr>
            <w:tcW w:w="754"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參與性</w:t>
            </w: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專精效果</w:t>
            </w:r>
          </w:p>
        </w:tc>
        <w:tc>
          <w:tcPr>
            <w:tcW w:w="2000" w:type="pct"/>
            <w:vMerge w:val="restar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鼓勵公益活動的服務對象能夠參與活動設計，鼓勵更多社會公眾可以直接或間接參與活動設計，鼓勵突破不同地區、文化、專業的界限，與政府、企業、國際組織等的跨界合作。</w:t>
            </w:r>
          </w:p>
        </w:tc>
        <w:tc>
          <w:tcPr>
            <w:tcW w:w="822"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20%</w:t>
            </w:r>
          </w:p>
        </w:tc>
      </w:tr>
      <w:tr w:rsidR="001863EC" w:rsidRPr="00EF3EF5" w:rsidTr="00BA5E7C">
        <w:tc>
          <w:tcPr>
            <w:tcW w:w="754" w:type="pct"/>
            <w:vMerge/>
          </w:tcPr>
          <w:p w:rsidR="001863EC" w:rsidRPr="00EF3EF5" w:rsidRDefault="001863EC" w:rsidP="00BA5E7C">
            <w:pPr>
              <w:widowControl/>
              <w:snapToGrid w:val="0"/>
              <w:rPr>
                <w:rFonts w:eastAsia="標楷體"/>
                <w:b/>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公眾參與情況</w:t>
            </w:r>
          </w:p>
        </w:tc>
        <w:tc>
          <w:tcPr>
            <w:tcW w:w="2000" w:type="pct"/>
            <w:vMerge/>
          </w:tcPr>
          <w:p w:rsidR="001863EC" w:rsidRPr="00EF3EF5" w:rsidRDefault="001863EC" w:rsidP="00BA5E7C">
            <w:pPr>
              <w:widowControl/>
              <w:snapToGrid w:val="0"/>
              <w:rPr>
                <w:rFonts w:eastAsia="標楷體"/>
                <w:b/>
              </w:rPr>
            </w:pPr>
          </w:p>
        </w:tc>
        <w:tc>
          <w:tcPr>
            <w:tcW w:w="822" w:type="pct"/>
            <w:vMerge/>
          </w:tcPr>
          <w:p w:rsidR="001863EC" w:rsidRPr="00EF3EF5" w:rsidRDefault="001863EC" w:rsidP="00BA5E7C">
            <w:pPr>
              <w:widowControl/>
              <w:snapToGrid w:val="0"/>
              <w:rPr>
                <w:rFonts w:eastAsia="標楷體"/>
                <w:b/>
              </w:rPr>
            </w:pPr>
          </w:p>
        </w:tc>
      </w:tr>
      <w:tr w:rsidR="001863EC" w:rsidRPr="00EF3EF5" w:rsidTr="00BA5E7C">
        <w:tc>
          <w:tcPr>
            <w:tcW w:w="754" w:type="pct"/>
            <w:vMerge/>
          </w:tcPr>
          <w:p w:rsidR="001863EC" w:rsidRPr="00EF3EF5" w:rsidRDefault="001863EC" w:rsidP="00BA5E7C">
            <w:pPr>
              <w:widowControl/>
              <w:snapToGrid w:val="0"/>
              <w:rPr>
                <w:rFonts w:eastAsia="標楷體"/>
                <w:b/>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可行性及持續性</w:t>
            </w:r>
          </w:p>
        </w:tc>
        <w:tc>
          <w:tcPr>
            <w:tcW w:w="2000" w:type="pct"/>
            <w:vMerge/>
          </w:tcPr>
          <w:p w:rsidR="001863EC" w:rsidRPr="00EF3EF5" w:rsidRDefault="001863EC" w:rsidP="00BA5E7C">
            <w:pPr>
              <w:widowControl/>
              <w:snapToGrid w:val="0"/>
              <w:rPr>
                <w:rFonts w:eastAsia="標楷體"/>
                <w:b/>
              </w:rPr>
            </w:pPr>
          </w:p>
        </w:tc>
        <w:tc>
          <w:tcPr>
            <w:tcW w:w="822" w:type="pct"/>
            <w:vMerge/>
          </w:tcPr>
          <w:p w:rsidR="001863EC" w:rsidRPr="00EF3EF5" w:rsidRDefault="001863EC" w:rsidP="00BA5E7C">
            <w:pPr>
              <w:widowControl/>
              <w:snapToGrid w:val="0"/>
              <w:rPr>
                <w:rFonts w:eastAsia="標楷體"/>
                <w:b/>
              </w:rPr>
            </w:pPr>
          </w:p>
        </w:tc>
      </w:tr>
    </w:tbl>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1</w:t>
      </w:r>
      <w:r w:rsidRPr="008455FD">
        <w:rPr>
          <w:rFonts w:eastAsia="標楷體" w:hint="eastAsia"/>
        </w:rPr>
        <w:t>：針對各攤位發表之產品所作簡報評分（不限定英文），可製作新公益型態之</w:t>
      </w:r>
      <w:r w:rsidRPr="008455FD">
        <w:rPr>
          <w:rFonts w:eastAsia="標楷體" w:hint="eastAsia"/>
        </w:rPr>
        <w:t>ppt</w:t>
      </w:r>
      <w:r w:rsidRPr="008455FD">
        <w:rPr>
          <w:rFonts w:eastAsia="標楷體" w:hint="eastAsia"/>
        </w:rPr>
        <w:t>或影片，輔以現場之旁白，每隊以</w:t>
      </w:r>
      <w:r w:rsidRPr="008455FD">
        <w:rPr>
          <w:rFonts w:eastAsia="標楷體" w:hint="eastAsia"/>
        </w:rPr>
        <w:t>8</w:t>
      </w:r>
      <w:r w:rsidRPr="008455FD">
        <w:rPr>
          <w:rFonts w:eastAsia="標楷體" w:hint="eastAsia"/>
        </w:rPr>
        <w:t>分鐘為限，倒數計時</w:t>
      </w:r>
      <w:r w:rsidRPr="008455FD">
        <w:rPr>
          <w:rFonts w:eastAsia="標楷體" w:hint="eastAsia"/>
        </w:rPr>
        <w:t>30</w:t>
      </w:r>
      <w:r w:rsidRPr="008455FD">
        <w:rPr>
          <w:rFonts w:eastAsia="標楷體" w:hint="eastAsia"/>
        </w:rPr>
        <w:t>秒舉黃牌提醒，倒數計時</w:t>
      </w:r>
      <w:r w:rsidRPr="008455FD">
        <w:rPr>
          <w:rFonts w:eastAsia="標楷體" w:hint="eastAsia"/>
        </w:rPr>
        <w:t>10</w:t>
      </w:r>
      <w:r w:rsidRPr="008455FD">
        <w:rPr>
          <w:rFonts w:eastAsia="標楷體" w:hint="eastAsia"/>
        </w:rPr>
        <w:t>秒舉紅牌提醒，逾時關掉麥克風及部份燈光。</w:t>
      </w:r>
    </w:p>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2</w:t>
      </w:r>
      <w:r w:rsidRPr="008455FD">
        <w:rPr>
          <w:rFonts w:eastAsia="標楷體" w:hint="eastAsia"/>
        </w:rPr>
        <w:t>：針對各攤位之攤位布置、氣氛營造與公益活動展示進行評分。</w:t>
      </w:r>
    </w:p>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3</w:t>
      </w:r>
      <w:r w:rsidRPr="008455FD">
        <w:rPr>
          <w:rFonts w:eastAsia="標楷體" w:hint="eastAsia"/>
        </w:rPr>
        <w:t>：針對各攤位接待人員在語文表達能力、活動熟悉度、活動創新創意度以及針對活動問題解答等方面之表現進行評分。</w:t>
      </w:r>
    </w:p>
    <w:p w:rsidR="001863EC" w:rsidRDefault="001863EC" w:rsidP="001863EC">
      <w:pPr>
        <w:widowControl/>
        <w:rPr>
          <w:rFonts w:eastAsia="標楷體"/>
          <w:b/>
          <w:sz w:val="28"/>
          <w:szCs w:val="28"/>
        </w:rPr>
      </w:pPr>
      <w:r>
        <w:rPr>
          <w:rFonts w:eastAsia="標楷體"/>
          <w:b/>
          <w:sz w:val="28"/>
          <w:szCs w:val="28"/>
        </w:rPr>
        <w:br w:type="page"/>
      </w:r>
    </w:p>
    <w:p w:rsidR="001863EC" w:rsidRPr="002D593A" w:rsidRDefault="001863EC" w:rsidP="001863EC">
      <w:pPr>
        <w:snapToGrid w:val="0"/>
        <w:spacing w:beforeLines="50" w:before="180" w:afterLines="50" w:after="180"/>
        <w:rPr>
          <w:rFonts w:eastAsia="標楷體"/>
          <w:b/>
          <w:sz w:val="28"/>
          <w:szCs w:val="28"/>
        </w:rPr>
      </w:pPr>
      <w:r>
        <w:rPr>
          <w:rFonts w:eastAsia="標楷體" w:hint="eastAsia"/>
          <w:b/>
          <w:sz w:val="28"/>
          <w:szCs w:val="28"/>
        </w:rPr>
        <w:lastRenderedPageBreak/>
        <w:t>七</w:t>
      </w:r>
      <w:r w:rsidRPr="002D593A">
        <w:rPr>
          <w:rFonts w:eastAsia="標楷體"/>
          <w:b/>
          <w:sz w:val="28"/>
          <w:szCs w:val="28"/>
        </w:rPr>
        <w:t>、競賽流程</w:t>
      </w:r>
      <w:r w:rsidRPr="002D593A">
        <w:rPr>
          <w:rFonts w:eastAsia="標楷體"/>
          <w:b/>
          <w:sz w:val="28"/>
          <w:szCs w:val="28"/>
        </w:rPr>
        <w:t>(201</w:t>
      </w:r>
      <w:r>
        <w:rPr>
          <w:rFonts w:eastAsia="標楷體"/>
          <w:b/>
          <w:sz w:val="28"/>
          <w:szCs w:val="28"/>
        </w:rPr>
        <w:t>6</w:t>
      </w:r>
      <w:r w:rsidRPr="002D593A">
        <w:rPr>
          <w:rFonts w:eastAsia="標楷體"/>
          <w:b/>
          <w:sz w:val="28"/>
          <w:szCs w:val="28"/>
        </w:rPr>
        <w:t>/</w:t>
      </w:r>
      <w:r>
        <w:rPr>
          <w:rFonts w:eastAsia="標楷體"/>
          <w:b/>
          <w:sz w:val="28"/>
          <w:szCs w:val="28"/>
        </w:rPr>
        <w:t>12</w:t>
      </w:r>
      <w:r w:rsidRPr="002D593A">
        <w:rPr>
          <w:rFonts w:eastAsia="標楷體"/>
          <w:b/>
          <w:sz w:val="28"/>
          <w:szCs w:val="28"/>
        </w:rPr>
        <w:t>/</w:t>
      </w:r>
      <w:r>
        <w:rPr>
          <w:rFonts w:eastAsia="標楷體" w:hint="eastAsia"/>
          <w:b/>
          <w:sz w:val="28"/>
          <w:szCs w:val="28"/>
        </w:rPr>
        <w:t>1</w:t>
      </w:r>
      <w:r>
        <w:rPr>
          <w:rFonts w:eastAsia="標楷體"/>
          <w:b/>
          <w:sz w:val="28"/>
          <w:szCs w:val="28"/>
        </w:rPr>
        <w:t>0</w:t>
      </w:r>
      <w:r w:rsidRPr="002D593A">
        <w:rPr>
          <w:rFonts w:eastAsia="標楷體"/>
          <w:b/>
          <w:sz w:val="28"/>
          <w:szCs w:val="28"/>
        </w:rPr>
        <w:t>~201</w:t>
      </w:r>
      <w:r>
        <w:rPr>
          <w:rFonts w:eastAsia="標楷體" w:hint="eastAsia"/>
          <w:b/>
          <w:sz w:val="28"/>
          <w:szCs w:val="28"/>
        </w:rPr>
        <w:t>7</w:t>
      </w:r>
      <w:r w:rsidRPr="002D593A">
        <w:rPr>
          <w:rFonts w:eastAsia="標楷體"/>
          <w:b/>
          <w:sz w:val="28"/>
          <w:szCs w:val="28"/>
        </w:rPr>
        <w:t>/0</w:t>
      </w:r>
      <w:r>
        <w:rPr>
          <w:rFonts w:eastAsia="標楷體" w:hint="eastAsia"/>
          <w:b/>
          <w:sz w:val="28"/>
          <w:szCs w:val="28"/>
        </w:rPr>
        <w:t>4</w:t>
      </w:r>
      <w:r w:rsidRPr="002D593A">
        <w:rPr>
          <w:rFonts w:eastAsia="標楷體"/>
          <w:b/>
          <w:sz w:val="28"/>
          <w:szCs w:val="28"/>
        </w:rPr>
        <w:t>/</w:t>
      </w:r>
      <w:r>
        <w:rPr>
          <w:rFonts w:eastAsia="標楷體"/>
          <w:b/>
          <w:sz w:val="28"/>
          <w:szCs w:val="28"/>
        </w:rPr>
        <w:t>29</w:t>
      </w:r>
      <w:r w:rsidRPr="002D593A">
        <w:rPr>
          <w:rFonts w:eastAsia="標楷體"/>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8"/>
        <w:gridCol w:w="2957"/>
        <w:gridCol w:w="4190"/>
      </w:tblGrid>
      <w:tr w:rsidR="001863EC" w:rsidRPr="00EF3EF5" w:rsidTr="00BA5E7C">
        <w:trPr>
          <w:trHeight w:val="638"/>
          <w:tblHeader/>
          <w:jc w:val="center"/>
        </w:trPr>
        <w:tc>
          <w:tcPr>
            <w:tcW w:w="2708" w:type="dxa"/>
            <w:tcBorders>
              <w:top w:val="single" w:sz="4" w:space="0" w:color="auto"/>
              <w:left w:val="single" w:sz="4" w:space="0" w:color="auto"/>
              <w:bottom w:val="single" w:sz="4" w:space="0" w:color="auto"/>
              <w:right w:val="single" w:sz="4" w:space="0" w:color="auto"/>
            </w:tcBorders>
            <w:shd w:val="clear" w:color="auto" w:fill="D9D9D9"/>
            <w:vAlign w:val="center"/>
          </w:tcPr>
          <w:p w:rsidR="001863EC" w:rsidRPr="00EF3EF5" w:rsidRDefault="001863EC" w:rsidP="00BA5E7C">
            <w:pPr>
              <w:adjustRightInd w:val="0"/>
              <w:snapToGrid w:val="0"/>
              <w:jc w:val="center"/>
              <w:rPr>
                <w:rFonts w:eastAsia="標楷體"/>
                <w:b/>
              </w:rPr>
            </w:pPr>
            <w:r w:rsidRPr="00EF3EF5">
              <w:rPr>
                <w:rFonts w:eastAsia="標楷體"/>
                <w:b/>
              </w:rPr>
              <w:t>日程</w:t>
            </w:r>
          </w:p>
        </w:tc>
        <w:tc>
          <w:tcPr>
            <w:tcW w:w="2957" w:type="dxa"/>
            <w:tcBorders>
              <w:top w:val="single" w:sz="4" w:space="0" w:color="auto"/>
              <w:left w:val="single" w:sz="4" w:space="0" w:color="auto"/>
              <w:bottom w:val="single" w:sz="4" w:space="0" w:color="auto"/>
              <w:right w:val="single" w:sz="4" w:space="0" w:color="auto"/>
            </w:tcBorders>
            <w:shd w:val="clear" w:color="auto" w:fill="D9D9D9"/>
            <w:vAlign w:val="center"/>
          </w:tcPr>
          <w:p w:rsidR="001863EC" w:rsidRPr="00EF3EF5" w:rsidRDefault="001863EC" w:rsidP="00BA5E7C">
            <w:pPr>
              <w:adjustRightInd w:val="0"/>
              <w:snapToGrid w:val="0"/>
              <w:jc w:val="center"/>
              <w:rPr>
                <w:rFonts w:eastAsia="標楷體"/>
                <w:b/>
              </w:rPr>
            </w:pPr>
            <w:r w:rsidRPr="00EF3EF5">
              <w:rPr>
                <w:rFonts w:eastAsia="標楷體"/>
                <w:b/>
              </w:rPr>
              <w:t>流程項目</w:t>
            </w:r>
          </w:p>
        </w:tc>
        <w:tc>
          <w:tcPr>
            <w:tcW w:w="4190" w:type="dxa"/>
            <w:tcBorders>
              <w:top w:val="single" w:sz="4" w:space="0" w:color="auto"/>
              <w:left w:val="single" w:sz="4" w:space="0" w:color="auto"/>
              <w:bottom w:val="single" w:sz="4" w:space="0" w:color="auto"/>
              <w:right w:val="single" w:sz="4" w:space="0" w:color="auto"/>
            </w:tcBorders>
            <w:shd w:val="clear" w:color="auto" w:fill="D9D9D9"/>
            <w:vAlign w:val="center"/>
          </w:tcPr>
          <w:p w:rsidR="001863EC" w:rsidRPr="00EF3EF5" w:rsidRDefault="001863EC" w:rsidP="00BA5E7C">
            <w:pPr>
              <w:adjustRightInd w:val="0"/>
              <w:snapToGrid w:val="0"/>
              <w:jc w:val="center"/>
              <w:rPr>
                <w:rFonts w:eastAsia="標楷體"/>
                <w:b/>
                <w:color w:val="000000" w:themeColor="text1"/>
              </w:rPr>
            </w:pPr>
            <w:r w:rsidRPr="00EF3EF5">
              <w:rPr>
                <w:rFonts w:eastAsia="標楷體"/>
                <w:b/>
                <w:color w:val="000000" w:themeColor="text1"/>
              </w:rPr>
              <w:t>地點及內容說明</w:t>
            </w:r>
          </w:p>
        </w:tc>
      </w:tr>
      <w:tr w:rsidR="001863EC" w:rsidRPr="00EF3EF5" w:rsidTr="00BA5E7C">
        <w:trPr>
          <w:trHeight w:val="898"/>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Pr>
                <w:rFonts w:eastAsia="標楷體" w:hint="eastAsia"/>
                <w:color w:val="000000"/>
              </w:rPr>
              <w:t>即日起</w:t>
            </w:r>
            <w:r w:rsidRPr="00EF3EF5">
              <w:rPr>
                <w:rFonts w:eastAsia="標楷體" w:hint="eastAsia"/>
                <w:color w:val="000000"/>
              </w:rPr>
              <w:t>~2017/3/</w:t>
            </w:r>
            <w:r w:rsidRPr="00EF3EF5">
              <w:rPr>
                <w:rFonts w:eastAsia="標楷體"/>
                <w:color w:val="000000"/>
              </w:rPr>
              <w:t>1</w:t>
            </w:r>
            <w:r w:rsidRPr="00EF3EF5">
              <w:rPr>
                <w:rFonts w:eastAsia="標楷體" w:hint="eastAsia"/>
                <w:color w:val="000000"/>
              </w:rPr>
              <w:t>7</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b/>
                <w:color w:val="000000"/>
              </w:rPr>
              <w:t>報名</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Default="001863EC" w:rsidP="00BA5E7C">
            <w:pPr>
              <w:adjustRightInd w:val="0"/>
              <w:snapToGrid w:val="0"/>
              <w:spacing w:afterLines="25" w:after="90"/>
              <w:rPr>
                <w:rFonts w:eastAsia="標楷體"/>
                <w:b/>
              </w:rPr>
            </w:pPr>
            <w:r w:rsidRPr="000E174A">
              <w:rPr>
                <w:rFonts w:ascii="新細明體" w:hAnsi="新細明體" w:cs="新細明體" w:hint="eastAsia"/>
                <w:color w:val="000000" w:themeColor="text1"/>
              </w:rPr>
              <w:t>※</w:t>
            </w:r>
            <w:r w:rsidRPr="000E174A">
              <w:rPr>
                <w:rFonts w:eastAsia="標楷體"/>
                <w:color w:val="000000" w:themeColor="text1"/>
              </w:rPr>
              <w:t>線上報名</w:t>
            </w:r>
            <w:r w:rsidRPr="000E174A">
              <w:rPr>
                <w:rFonts w:eastAsia="標楷體" w:hint="eastAsia"/>
                <w:color w:val="000000" w:themeColor="text1"/>
              </w:rPr>
              <w:t>請</w:t>
            </w:r>
            <w:r w:rsidRPr="000E174A">
              <w:rPr>
                <w:rFonts w:eastAsia="標楷體"/>
                <w:b/>
                <w:color w:val="000000" w:themeColor="text1"/>
              </w:rPr>
              <w:t>連結</w:t>
            </w:r>
            <w:r w:rsidRPr="000E174A">
              <w:rPr>
                <w:rFonts w:eastAsia="標楷體"/>
                <w:b/>
              </w:rPr>
              <w:t>google</w:t>
            </w:r>
            <w:r w:rsidRPr="000E174A">
              <w:rPr>
                <w:rFonts w:eastAsia="標楷體" w:hint="eastAsia"/>
                <w:b/>
              </w:rPr>
              <w:t>報名表單</w:t>
            </w:r>
          </w:p>
          <w:p w:rsidR="001863EC" w:rsidRDefault="001863EC" w:rsidP="00BA5E7C">
            <w:pPr>
              <w:adjustRightInd w:val="0"/>
              <w:snapToGrid w:val="0"/>
              <w:spacing w:afterLines="25" w:after="90"/>
              <w:rPr>
                <w:rFonts w:eastAsia="標楷體"/>
                <w:b/>
              </w:rPr>
            </w:pPr>
            <w:r>
              <w:rPr>
                <w:rFonts w:eastAsia="標楷體" w:hint="eastAsia"/>
                <w:b/>
              </w:rPr>
              <w:t>(</w:t>
            </w:r>
            <w:r>
              <w:rPr>
                <w:rFonts w:eastAsia="標楷體" w:hint="eastAsia"/>
                <w:b/>
              </w:rPr>
              <w:t>點圖</w:t>
            </w:r>
            <w:r>
              <w:rPr>
                <w:rFonts w:eastAsia="標楷體" w:hint="eastAsia"/>
                <w:b/>
              </w:rPr>
              <w:t xml:space="preserve"> </w:t>
            </w:r>
            <w:r>
              <w:rPr>
                <w:rFonts w:eastAsia="標楷體" w:hint="eastAsia"/>
                <w:b/>
              </w:rPr>
              <w:t>或以下網址皆可連結</w:t>
            </w:r>
            <w:r>
              <w:rPr>
                <w:rFonts w:eastAsia="標楷體" w:hint="eastAsia"/>
                <w:b/>
              </w:rPr>
              <w:t>)</w:t>
            </w:r>
          </w:p>
          <w:p w:rsidR="001863EC" w:rsidRDefault="001863EC" w:rsidP="00BA5E7C">
            <w:pPr>
              <w:adjustRightInd w:val="0"/>
              <w:snapToGrid w:val="0"/>
              <w:spacing w:afterLines="25" w:after="90"/>
              <w:rPr>
                <w:rFonts w:eastAsia="標楷體"/>
                <w:b/>
              </w:rPr>
            </w:pPr>
            <w:r>
              <w:rPr>
                <w:rFonts w:eastAsia="標楷體"/>
                <w:b/>
                <w:noProof/>
              </w:rPr>
              <w:drawing>
                <wp:inline distT="0" distB="0" distL="0" distR="0" wp14:anchorId="609C5080" wp14:editId="67C91F01">
                  <wp:extent cx="876300" cy="876300"/>
                  <wp:effectExtent l="0" t="0" r="0" b="0"/>
                  <wp:docPr id="1" name="圖片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2213134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p w:rsidR="001863EC" w:rsidRDefault="005D0995" w:rsidP="00BA5E7C">
            <w:pPr>
              <w:adjustRightInd w:val="0"/>
              <w:snapToGrid w:val="0"/>
              <w:spacing w:afterLines="25" w:after="90"/>
              <w:rPr>
                <w:rFonts w:eastAsia="標楷體"/>
                <w:b/>
                <w:color w:val="000000" w:themeColor="text1"/>
              </w:rPr>
            </w:pPr>
            <w:hyperlink r:id="rId8" w:history="1">
              <w:r w:rsidR="001863EC" w:rsidRPr="00F376B1">
                <w:rPr>
                  <w:rStyle w:val="a3"/>
                  <w:rFonts w:eastAsia="標楷體"/>
                  <w:b/>
                </w:rPr>
                <w:t>https://goo.gl/w3E5DT</w:t>
              </w:r>
            </w:hyperlink>
          </w:p>
          <w:p w:rsidR="001863EC" w:rsidRPr="00F15248" w:rsidRDefault="001863EC" w:rsidP="00BA5E7C">
            <w:pPr>
              <w:adjustRightInd w:val="0"/>
              <w:snapToGrid w:val="0"/>
              <w:spacing w:afterLines="25" w:after="90"/>
              <w:rPr>
                <w:rFonts w:eastAsia="標楷體"/>
                <w:b/>
                <w:color w:val="000000" w:themeColor="text1"/>
              </w:rPr>
            </w:pPr>
            <w:r w:rsidRPr="00A629A3">
              <w:rPr>
                <w:rFonts w:eastAsia="標楷體" w:hint="eastAsia"/>
                <w:b/>
                <w:color w:val="000000" w:themeColor="text1"/>
              </w:rPr>
              <w:t>競賽報名繳交之紙本請下載競賽辦法電子檔</w:t>
            </w:r>
          </w:p>
        </w:tc>
      </w:tr>
      <w:tr w:rsidR="001863EC" w:rsidRPr="00EF3EF5" w:rsidTr="00BA5E7C">
        <w:trPr>
          <w:trHeight w:val="866"/>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sidRPr="00EF3EF5">
              <w:rPr>
                <w:rFonts w:eastAsia="標楷體"/>
                <w:color w:val="000000"/>
              </w:rPr>
              <w:t>201</w:t>
            </w:r>
            <w:r w:rsidRPr="00EF3EF5">
              <w:rPr>
                <w:rFonts w:eastAsia="標楷體" w:hint="eastAsia"/>
                <w:color w:val="000000"/>
              </w:rPr>
              <w:t>7</w:t>
            </w:r>
            <w:r w:rsidRPr="00EF3EF5">
              <w:rPr>
                <w:rFonts w:eastAsia="標楷體"/>
                <w:color w:val="000000"/>
              </w:rPr>
              <w:t>/0</w:t>
            </w:r>
            <w:r w:rsidRPr="00EF3EF5">
              <w:rPr>
                <w:rFonts w:eastAsia="標楷體" w:hint="eastAsia"/>
                <w:color w:val="000000"/>
              </w:rPr>
              <w:t>3</w:t>
            </w:r>
            <w:r w:rsidRPr="00EF3EF5">
              <w:rPr>
                <w:rFonts w:eastAsia="標楷體"/>
                <w:color w:val="000000"/>
              </w:rPr>
              <w:t>/</w:t>
            </w:r>
            <w:r w:rsidRPr="00EF3EF5">
              <w:rPr>
                <w:rFonts w:eastAsia="標楷體" w:hint="eastAsia"/>
                <w:color w:val="000000"/>
              </w:rPr>
              <w:t>24</w:t>
            </w:r>
            <w:r w:rsidRPr="00EF3EF5">
              <w:rPr>
                <w:rFonts w:eastAsia="標楷體"/>
                <w:color w:val="000000"/>
              </w:rPr>
              <w:t>(FRI)</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Default="001863EC" w:rsidP="00BA5E7C">
            <w:pPr>
              <w:adjustRightInd w:val="0"/>
              <w:snapToGrid w:val="0"/>
              <w:jc w:val="center"/>
              <w:rPr>
                <w:rFonts w:eastAsia="標楷體"/>
                <w:b/>
                <w:color w:val="000000"/>
              </w:rPr>
            </w:pPr>
            <w:r w:rsidRPr="00EF3EF5">
              <w:rPr>
                <w:rFonts w:eastAsia="標楷體"/>
                <w:b/>
                <w:color w:val="000000"/>
              </w:rPr>
              <w:t>領隊會議與抽籤</w:t>
            </w:r>
          </w:p>
          <w:p w:rsidR="001863EC" w:rsidRPr="00EF3EF5" w:rsidRDefault="001863EC" w:rsidP="00BA5E7C">
            <w:pPr>
              <w:adjustRightInd w:val="0"/>
              <w:snapToGrid w:val="0"/>
              <w:jc w:val="center"/>
              <w:rPr>
                <w:rFonts w:eastAsia="標楷體"/>
                <w:b/>
                <w:color w:val="000000"/>
              </w:rPr>
            </w:pPr>
            <w:r>
              <w:rPr>
                <w:rFonts w:eastAsia="標楷體" w:hint="eastAsia"/>
                <w:b/>
                <w:color w:val="000000"/>
              </w:rPr>
              <w:t>並選擇攤位</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color w:val="000000" w:themeColor="text1"/>
              </w:rPr>
            </w:pPr>
            <w:r w:rsidRPr="00EF3EF5">
              <w:rPr>
                <w:rFonts w:eastAsia="標楷體"/>
                <w:color w:val="000000" w:themeColor="text1"/>
              </w:rPr>
              <w:t>確認競賽規則與抽籤</w:t>
            </w:r>
            <w:r>
              <w:rPr>
                <w:rFonts w:eastAsia="標楷體" w:hint="eastAsia"/>
                <w:color w:val="000000" w:themeColor="text1"/>
              </w:rPr>
              <w:t>，以及選擇展攤位置</w:t>
            </w:r>
            <w:r w:rsidRPr="00EF3EF5">
              <w:rPr>
                <w:rFonts w:eastAsia="標楷體"/>
                <w:color w:val="000000" w:themeColor="text1"/>
              </w:rPr>
              <w:t>，時間、地點另行通知</w:t>
            </w:r>
          </w:p>
        </w:tc>
      </w:tr>
      <w:tr w:rsidR="001863EC" w:rsidRPr="00EF3EF5" w:rsidTr="00BA5E7C">
        <w:trPr>
          <w:trHeight w:val="1415"/>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sidRPr="00EF3EF5">
              <w:rPr>
                <w:rFonts w:eastAsia="標楷體"/>
                <w:color w:val="000000"/>
              </w:rPr>
              <w:t>201</w:t>
            </w:r>
            <w:r w:rsidRPr="00EF3EF5">
              <w:rPr>
                <w:rFonts w:eastAsia="標楷體" w:hint="eastAsia"/>
                <w:color w:val="000000"/>
              </w:rPr>
              <w:t>7</w:t>
            </w:r>
            <w:r w:rsidRPr="00EF3EF5">
              <w:rPr>
                <w:rFonts w:eastAsia="標楷體"/>
                <w:color w:val="000000"/>
              </w:rPr>
              <w:t>/04/</w:t>
            </w:r>
            <w:r w:rsidRPr="00EF3EF5">
              <w:rPr>
                <w:rFonts w:eastAsia="標楷體" w:hint="eastAsia"/>
                <w:color w:val="000000"/>
              </w:rPr>
              <w:t>14</w:t>
            </w:r>
            <w:r w:rsidRPr="00EF3EF5">
              <w:rPr>
                <w:rFonts w:eastAsia="標楷體"/>
                <w:color w:val="000000"/>
              </w:rPr>
              <w:t xml:space="preserve"> (FRI)</w:t>
            </w:r>
          </w:p>
          <w:p w:rsidR="001863EC" w:rsidRPr="00EF3EF5" w:rsidRDefault="001863EC" w:rsidP="00BA5E7C">
            <w:pPr>
              <w:adjustRightInd w:val="0"/>
              <w:snapToGrid w:val="0"/>
              <w:jc w:val="center"/>
              <w:rPr>
                <w:rFonts w:eastAsia="標楷體"/>
                <w:color w:val="000000"/>
              </w:rPr>
            </w:pPr>
            <w:r w:rsidRPr="00EF3EF5">
              <w:rPr>
                <w:rFonts w:eastAsia="標楷體"/>
                <w:color w:val="000000"/>
              </w:rPr>
              <w:t>17:00</w:t>
            </w:r>
            <w:r w:rsidRPr="00EF3EF5">
              <w:rPr>
                <w:rFonts w:eastAsia="標楷體"/>
                <w:color w:val="000000"/>
              </w:rPr>
              <w:t>前</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b/>
                <w:color w:val="000000"/>
              </w:rPr>
              <w:t>繳交「參賽名單」</w:t>
            </w:r>
            <w:r w:rsidRPr="00EF3EF5">
              <w:rPr>
                <w:rFonts w:eastAsia="標楷體" w:hint="eastAsia"/>
                <w:b/>
                <w:color w:val="000000"/>
              </w:rPr>
              <w:t>、「商品活動簡介」</w:t>
            </w:r>
            <w:r w:rsidRPr="00EF3EF5">
              <w:rPr>
                <w:rFonts w:eastAsia="標楷體"/>
                <w:b/>
                <w:color w:val="000000"/>
              </w:rPr>
              <w:t>電子檔</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both"/>
              <w:rPr>
                <w:rFonts w:eastAsia="標楷體"/>
                <w:color w:val="000000" w:themeColor="text1"/>
              </w:rPr>
            </w:pPr>
            <w:r w:rsidRPr="00EF3EF5">
              <w:rPr>
                <w:rFonts w:ascii="新細明體" w:hAnsi="新細明體" w:cs="新細明體" w:hint="eastAsia"/>
                <w:color w:val="000000" w:themeColor="text1"/>
              </w:rPr>
              <w:t>※</w:t>
            </w:r>
            <w:r w:rsidRPr="00EF3EF5">
              <w:rPr>
                <w:rFonts w:eastAsia="標楷體"/>
                <w:color w:val="000000" w:themeColor="text1"/>
              </w:rPr>
              <w:t>參賽名單請</w:t>
            </w:r>
            <w:r w:rsidRPr="00EF3EF5">
              <w:rPr>
                <w:rFonts w:eastAsia="標楷體" w:hint="eastAsia"/>
                <w:color w:val="000000" w:themeColor="text1"/>
              </w:rPr>
              <w:t>寄</w:t>
            </w:r>
            <w:r w:rsidRPr="00EF3EF5">
              <w:rPr>
                <w:rFonts w:eastAsia="標楷體"/>
                <w:color w:val="000000" w:themeColor="text1"/>
              </w:rPr>
              <w:t>至</w:t>
            </w:r>
          </w:p>
          <w:p w:rsidR="001863EC" w:rsidRPr="00EF3EF5" w:rsidRDefault="001863EC" w:rsidP="00BA5E7C">
            <w:pPr>
              <w:adjustRightInd w:val="0"/>
              <w:snapToGrid w:val="0"/>
              <w:jc w:val="both"/>
              <w:rPr>
                <w:rFonts w:eastAsia="標楷體"/>
              </w:rPr>
            </w:pPr>
            <w:r w:rsidRPr="00EF3EF5">
              <w:rPr>
                <w:rFonts w:eastAsia="標楷體" w:hint="eastAsia"/>
              </w:rPr>
              <w:t>實踐大學</w:t>
            </w:r>
            <w:r w:rsidRPr="00EF3EF5">
              <w:rPr>
                <w:rFonts w:eastAsia="標楷體"/>
              </w:rPr>
              <w:t>國貿系</w:t>
            </w:r>
            <w:r w:rsidRPr="00EF3EF5">
              <w:rPr>
                <w:rFonts w:eastAsia="標楷體" w:hint="eastAsia"/>
              </w:rPr>
              <w:t>楊國樑老師</w:t>
            </w:r>
          </w:p>
          <w:p w:rsidR="001863EC" w:rsidRPr="00EF3EF5" w:rsidRDefault="001863EC" w:rsidP="00BA5E7C">
            <w:pPr>
              <w:adjustRightInd w:val="0"/>
              <w:snapToGrid w:val="0"/>
              <w:jc w:val="both"/>
              <w:rPr>
                <w:rFonts w:eastAsia="標楷體"/>
              </w:rPr>
            </w:pPr>
            <w:r w:rsidRPr="00EF3EF5">
              <w:rPr>
                <w:rFonts w:eastAsia="標楷體" w:hint="eastAsia"/>
              </w:rPr>
              <w:t xml:space="preserve">TEL: </w:t>
            </w:r>
            <w:r w:rsidRPr="00EF3EF5">
              <w:rPr>
                <w:rFonts w:eastAsia="標楷體"/>
              </w:rPr>
              <w:t>(0</w:t>
            </w:r>
            <w:r w:rsidRPr="00EF3EF5">
              <w:rPr>
                <w:rFonts w:eastAsia="標楷體" w:hint="eastAsia"/>
              </w:rPr>
              <w:t>7</w:t>
            </w:r>
            <w:r w:rsidRPr="00EF3EF5">
              <w:rPr>
                <w:rFonts w:eastAsia="標楷體"/>
              </w:rPr>
              <w:t>)</w:t>
            </w:r>
            <w:r w:rsidRPr="00EF3EF5">
              <w:rPr>
                <w:rFonts w:eastAsia="標楷體" w:hint="eastAsia"/>
              </w:rPr>
              <w:t>667</w:t>
            </w:r>
            <w:r w:rsidRPr="00EF3EF5">
              <w:rPr>
                <w:rFonts w:eastAsia="標楷體"/>
              </w:rPr>
              <w:t>-</w:t>
            </w:r>
            <w:r w:rsidRPr="00EF3EF5">
              <w:rPr>
                <w:rFonts w:eastAsia="標楷體" w:hint="eastAsia"/>
              </w:rPr>
              <w:t>8888</w:t>
            </w:r>
            <w:r w:rsidRPr="00EF3EF5">
              <w:rPr>
                <w:rFonts w:eastAsia="標楷體"/>
              </w:rPr>
              <w:t>ext.</w:t>
            </w:r>
            <w:r w:rsidRPr="00EF3EF5">
              <w:rPr>
                <w:rFonts w:eastAsia="標楷體" w:hint="eastAsia"/>
              </w:rPr>
              <w:t>4380</w:t>
            </w:r>
          </w:p>
          <w:p w:rsidR="001863EC" w:rsidRPr="00EF3EF5" w:rsidRDefault="001863EC" w:rsidP="00BA5E7C">
            <w:pPr>
              <w:adjustRightInd w:val="0"/>
              <w:snapToGrid w:val="0"/>
              <w:ind w:leftChars="92" w:left="238" w:hangingChars="7" w:hanging="17"/>
              <w:jc w:val="both"/>
              <w:rPr>
                <w:rFonts w:eastAsia="標楷體"/>
                <w:color w:val="000000" w:themeColor="text1"/>
              </w:rPr>
            </w:pPr>
            <w:r w:rsidRPr="00EF3EF5">
              <w:rPr>
                <w:rFonts w:eastAsia="標楷體"/>
              </w:rPr>
              <w:t xml:space="preserve">E-mail: </w:t>
            </w:r>
            <w:r w:rsidRPr="00EF3EF5">
              <w:rPr>
                <w:rFonts w:eastAsia="標楷體" w:hint="eastAsia"/>
              </w:rPr>
              <w:t>grant@g2.usc.edu.tw</w:t>
            </w:r>
          </w:p>
        </w:tc>
      </w:tr>
      <w:tr w:rsidR="001863EC" w:rsidRPr="00EF3EF5" w:rsidTr="00BA5E7C">
        <w:trPr>
          <w:trHeight w:val="944"/>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sidRPr="00EF3EF5">
              <w:rPr>
                <w:rFonts w:eastAsia="標楷體"/>
                <w:color w:val="000000"/>
              </w:rPr>
              <w:t>201</w:t>
            </w:r>
            <w:r w:rsidRPr="00EF3EF5">
              <w:rPr>
                <w:rFonts w:eastAsia="標楷體" w:hint="eastAsia"/>
                <w:color w:val="000000"/>
              </w:rPr>
              <w:t>7</w:t>
            </w:r>
            <w:r w:rsidRPr="00EF3EF5">
              <w:rPr>
                <w:rFonts w:eastAsia="標楷體"/>
                <w:color w:val="000000"/>
              </w:rPr>
              <w:t>/0</w:t>
            </w:r>
            <w:r w:rsidRPr="00EF3EF5">
              <w:rPr>
                <w:rFonts w:eastAsia="標楷體" w:hint="eastAsia"/>
                <w:color w:val="000000"/>
              </w:rPr>
              <w:t>4</w:t>
            </w:r>
            <w:r w:rsidRPr="00EF3EF5">
              <w:rPr>
                <w:rFonts w:eastAsia="標楷體"/>
                <w:color w:val="000000"/>
              </w:rPr>
              <w:t>/</w:t>
            </w:r>
            <w:r w:rsidRPr="00EF3EF5">
              <w:rPr>
                <w:rFonts w:eastAsia="標楷體" w:hint="eastAsia"/>
                <w:color w:val="000000"/>
              </w:rPr>
              <w:t>28</w:t>
            </w:r>
            <w:r w:rsidRPr="00EF3EF5">
              <w:rPr>
                <w:rFonts w:eastAsia="標楷體"/>
                <w:color w:val="000000"/>
              </w:rPr>
              <w:t xml:space="preserve"> (FRI)</w:t>
            </w:r>
          </w:p>
          <w:p w:rsidR="001863EC" w:rsidRPr="00EF3EF5" w:rsidRDefault="001863EC" w:rsidP="00BA5E7C">
            <w:pPr>
              <w:adjustRightInd w:val="0"/>
              <w:snapToGrid w:val="0"/>
              <w:jc w:val="center"/>
              <w:rPr>
                <w:rFonts w:eastAsia="標楷體"/>
                <w:color w:val="000000"/>
              </w:rPr>
            </w:pPr>
            <w:r w:rsidRPr="00EF3EF5">
              <w:rPr>
                <w:rFonts w:eastAsia="標楷體"/>
                <w:color w:val="000000"/>
              </w:rPr>
              <w:t xml:space="preserve">13:00 </w:t>
            </w:r>
            <w:r w:rsidRPr="00EF3EF5">
              <w:rPr>
                <w:rFonts w:eastAsia="標楷體"/>
                <w:color w:val="000000"/>
              </w:rPr>
              <w:t>至</w:t>
            </w:r>
            <w:r w:rsidRPr="00EF3EF5">
              <w:rPr>
                <w:rFonts w:eastAsia="標楷體"/>
                <w:color w:val="000000"/>
              </w:rPr>
              <w:t xml:space="preserve"> 18:00</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b/>
                <w:color w:val="000000"/>
              </w:rPr>
              <w:t>開放佈置及排演</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ind w:left="240" w:hangingChars="100" w:hanging="240"/>
              <w:jc w:val="center"/>
              <w:rPr>
                <w:rFonts w:eastAsia="標楷體"/>
                <w:color w:val="000000" w:themeColor="text1"/>
              </w:rPr>
            </w:pPr>
            <w:r>
              <w:rPr>
                <w:rFonts w:eastAsia="標楷體" w:hint="eastAsia"/>
                <w:color w:val="000000" w:themeColor="text1"/>
              </w:rPr>
              <w:t>實踐大學高雄</w:t>
            </w:r>
            <w:r w:rsidRPr="00EF3EF5">
              <w:rPr>
                <w:rFonts w:eastAsia="標楷體" w:hint="eastAsia"/>
                <w:color w:val="000000" w:themeColor="text1"/>
              </w:rPr>
              <w:t>中心</w:t>
            </w:r>
          </w:p>
          <w:p w:rsidR="001863EC" w:rsidRPr="00EF3EF5" w:rsidRDefault="001863EC" w:rsidP="00BA5E7C">
            <w:pPr>
              <w:adjustRightInd w:val="0"/>
              <w:snapToGrid w:val="0"/>
              <w:ind w:left="240" w:hangingChars="100" w:hanging="240"/>
              <w:rPr>
                <w:rFonts w:eastAsia="標楷體"/>
                <w:color w:val="000000" w:themeColor="text1"/>
              </w:rPr>
            </w:pPr>
            <w:r w:rsidRPr="00EF3EF5">
              <w:rPr>
                <w:rFonts w:ascii="新細明體" w:hAnsi="新細明體" w:cs="新細明體" w:hint="eastAsia"/>
                <w:color w:val="000000" w:themeColor="text1"/>
              </w:rPr>
              <w:t>※</w:t>
            </w:r>
            <w:r w:rsidRPr="00EF3EF5">
              <w:rPr>
                <w:rFonts w:eastAsia="標楷體" w:hint="eastAsia"/>
              </w:rPr>
              <w:t>PPT</w:t>
            </w:r>
            <w:r w:rsidRPr="00EF3EF5">
              <w:rPr>
                <w:rFonts w:eastAsia="標楷體"/>
                <w:color w:val="000000" w:themeColor="text1"/>
              </w:rPr>
              <w:t>發表會排演時間順序另行公告</w:t>
            </w:r>
          </w:p>
        </w:tc>
      </w:tr>
      <w:tr w:rsidR="001863EC" w:rsidRPr="00EF3EF5" w:rsidTr="00BA5E7C">
        <w:trPr>
          <w:trHeight w:val="844"/>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sidRPr="00EF3EF5">
              <w:rPr>
                <w:rFonts w:eastAsia="標楷體"/>
                <w:color w:val="000000"/>
              </w:rPr>
              <w:t>201</w:t>
            </w:r>
            <w:r w:rsidRPr="00EF3EF5">
              <w:rPr>
                <w:rFonts w:eastAsia="標楷體" w:hint="eastAsia"/>
                <w:color w:val="000000"/>
              </w:rPr>
              <w:t>7</w:t>
            </w:r>
            <w:r w:rsidRPr="00EF3EF5">
              <w:rPr>
                <w:rFonts w:eastAsia="標楷體"/>
                <w:color w:val="000000"/>
              </w:rPr>
              <w:t>/0</w:t>
            </w:r>
            <w:r w:rsidRPr="00EF3EF5">
              <w:rPr>
                <w:rFonts w:eastAsia="標楷體" w:hint="eastAsia"/>
                <w:color w:val="000000"/>
              </w:rPr>
              <w:t>4</w:t>
            </w:r>
            <w:r w:rsidRPr="00EF3EF5">
              <w:rPr>
                <w:rFonts w:eastAsia="標楷體"/>
                <w:color w:val="000000"/>
              </w:rPr>
              <w:t>/</w:t>
            </w:r>
            <w:r w:rsidRPr="00EF3EF5">
              <w:rPr>
                <w:rFonts w:eastAsia="標楷體" w:hint="eastAsia"/>
                <w:color w:val="000000"/>
              </w:rPr>
              <w:t>28</w:t>
            </w:r>
            <w:r w:rsidRPr="00EF3EF5">
              <w:rPr>
                <w:rFonts w:eastAsia="標楷體"/>
                <w:color w:val="000000"/>
              </w:rPr>
              <w:t xml:space="preserve"> (FRI)</w:t>
            </w:r>
          </w:p>
          <w:p w:rsidR="001863EC" w:rsidRPr="00EF3EF5" w:rsidRDefault="001863EC" w:rsidP="00BA5E7C">
            <w:pPr>
              <w:adjustRightInd w:val="0"/>
              <w:snapToGrid w:val="0"/>
              <w:jc w:val="center"/>
              <w:rPr>
                <w:rFonts w:eastAsia="標楷體"/>
                <w:color w:val="000000"/>
              </w:rPr>
            </w:pPr>
            <w:r w:rsidRPr="00EF3EF5">
              <w:rPr>
                <w:rFonts w:eastAsia="標楷體"/>
                <w:color w:val="000000"/>
              </w:rPr>
              <w:t xml:space="preserve">14:00 </w:t>
            </w:r>
            <w:r w:rsidRPr="00EF3EF5">
              <w:rPr>
                <w:rFonts w:eastAsia="標楷體"/>
                <w:color w:val="000000"/>
              </w:rPr>
              <w:t>至</w:t>
            </w:r>
            <w:r w:rsidRPr="00EF3EF5">
              <w:rPr>
                <w:rFonts w:eastAsia="標楷體"/>
                <w:color w:val="000000"/>
              </w:rPr>
              <w:t xml:space="preserve"> 15:00</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b/>
                <w:color w:val="000000"/>
              </w:rPr>
              <w:t>各校領隊及隊長會議</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ind w:left="240" w:hangingChars="100" w:hanging="240"/>
              <w:jc w:val="center"/>
              <w:rPr>
                <w:rFonts w:eastAsia="標楷體"/>
                <w:color w:val="000000" w:themeColor="text1"/>
              </w:rPr>
            </w:pPr>
            <w:r w:rsidRPr="00EF3EF5">
              <w:rPr>
                <w:rFonts w:eastAsia="標楷體" w:hint="eastAsia"/>
                <w:color w:val="000000" w:themeColor="text1"/>
              </w:rPr>
              <w:t>實踐大學高雄中心</w:t>
            </w:r>
          </w:p>
        </w:tc>
      </w:tr>
      <w:tr w:rsidR="001863EC" w:rsidRPr="00EF3EF5" w:rsidTr="00BA5E7C">
        <w:trPr>
          <w:trHeight w:val="896"/>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sidRPr="00EF3EF5">
              <w:rPr>
                <w:rFonts w:eastAsia="標楷體"/>
                <w:color w:val="000000"/>
              </w:rPr>
              <w:t>201</w:t>
            </w:r>
            <w:r w:rsidRPr="00EF3EF5">
              <w:rPr>
                <w:rFonts w:eastAsia="標楷體" w:hint="eastAsia"/>
                <w:color w:val="000000"/>
              </w:rPr>
              <w:t>7</w:t>
            </w:r>
            <w:r w:rsidRPr="00EF3EF5">
              <w:rPr>
                <w:rFonts w:eastAsia="標楷體"/>
                <w:color w:val="000000"/>
              </w:rPr>
              <w:t>/0</w:t>
            </w:r>
            <w:r w:rsidRPr="00EF3EF5">
              <w:rPr>
                <w:rFonts w:eastAsia="標楷體" w:hint="eastAsia"/>
                <w:color w:val="000000"/>
              </w:rPr>
              <w:t>4</w:t>
            </w:r>
            <w:r w:rsidRPr="00EF3EF5">
              <w:rPr>
                <w:rFonts w:eastAsia="標楷體"/>
                <w:color w:val="000000"/>
              </w:rPr>
              <w:t>/</w:t>
            </w:r>
            <w:r w:rsidRPr="00EF3EF5">
              <w:rPr>
                <w:rFonts w:eastAsia="標楷體" w:hint="eastAsia"/>
                <w:color w:val="000000"/>
              </w:rPr>
              <w:t>29</w:t>
            </w:r>
            <w:r w:rsidRPr="00EF3EF5">
              <w:rPr>
                <w:rFonts w:eastAsia="標楷體"/>
                <w:color w:val="000000"/>
              </w:rPr>
              <w:t xml:space="preserve"> (SAT)</w:t>
            </w:r>
          </w:p>
          <w:p w:rsidR="001863EC" w:rsidRPr="00EF3EF5" w:rsidRDefault="001863EC" w:rsidP="00BA5E7C">
            <w:pPr>
              <w:adjustRightInd w:val="0"/>
              <w:snapToGrid w:val="0"/>
              <w:jc w:val="center"/>
              <w:rPr>
                <w:rFonts w:eastAsia="標楷體"/>
                <w:color w:val="000000"/>
              </w:rPr>
            </w:pPr>
            <w:r w:rsidRPr="00EF3EF5">
              <w:rPr>
                <w:rFonts w:eastAsia="標楷體"/>
                <w:color w:val="000000"/>
              </w:rPr>
              <w:t>09:</w:t>
            </w:r>
            <w:r w:rsidRPr="00EF3EF5">
              <w:rPr>
                <w:rFonts w:eastAsia="標楷體" w:hint="eastAsia"/>
                <w:color w:val="000000"/>
              </w:rPr>
              <w:t>3</w:t>
            </w:r>
            <w:r w:rsidRPr="00EF3EF5">
              <w:rPr>
                <w:rFonts w:eastAsia="標楷體"/>
                <w:color w:val="000000"/>
              </w:rPr>
              <w:t xml:space="preserve">0 </w:t>
            </w:r>
            <w:r w:rsidRPr="00EF3EF5">
              <w:rPr>
                <w:rFonts w:eastAsia="標楷體"/>
                <w:color w:val="000000"/>
              </w:rPr>
              <w:t>至</w:t>
            </w:r>
            <w:r w:rsidRPr="00EF3EF5">
              <w:rPr>
                <w:rFonts w:eastAsia="標楷體" w:hint="eastAsia"/>
                <w:color w:val="000000"/>
              </w:rPr>
              <w:t>1</w:t>
            </w:r>
            <w:r w:rsidRPr="00EF3EF5">
              <w:rPr>
                <w:rFonts w:eastAsia="標楷體"/>
                <w:color w:val="000000"/>
              </w:rPr>
              <w:t>0:30</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b/>
                <w:color w:val="000000"/>
              </w:rPr>
              <w:t>開幕式</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rPr>
                <w:rFonts w:eastAsia="標楷體"/>
                <w:color w:val="000000" w:themeColor="text1"/>
              </w:rPr>
            </w:pPr>
            <w:r w:rsidRPr="00EF3EF5">
              <w:rPr>
                <w:rFonts w:eastAsia="標楷體" w:hint="eastAsia"/>
                <w:color w:val="000000" w:themeColor="text1"/>
              </w:rPr>
              <w:t>開幕</w:t>
            </w:r>
            <w:r w:rsidRPr="00EF3EF5">
              <w:rPr>
                <w:rFonts w:eastAsia="標楷體"/>
                <w:color w:val="000000" w:themeColor="text1"/>
              </w:rPr>
              <w:t>貴</w:t>
            </w:r>
            <w:r w:rsidRPr="00EF3EF5">
              <w:rPr>
                <w:rFonts w:eastAsia="標楷體" w:hint="eastAsia"/>
                <w:color w:val="000000" w:themeColor="text1"/>
              </w:rPr>
              <w:t>賓及</w:t>
            </w:r>
            <w:r w:rsidRPr="00EF3EF5">
              <w:rPr>
                <w:rFonts w:eastAsia="標楷體"/>
                <w:color w:val="000000" w:themeColor="text1"/>
              </w:rPr>
              <w:t>出席者，</w:t>
            </w:r>
            <w:r w:rsidRPr="00EF3EF5">
              <w:rPr>
                <w:rFonts w:eastAsia="標楷體" w:hint="eastAsia"/>
                <w:color w:val="000000" w:themeColor="text1"/>
              </w:rPr>
              <w:t>請</w:t>
            </w:r>
            <w:r w:rsidRPr="00EF3EF5">
              <w:rPr>
                <w:rFonts w:eastAsia="標楷體"/>
                <w:color w:val="000000" w:themeColor="text1"/>
              </w:rPr>
              <w:t>於</w:t>
            </w:r>
            <w:r w:rsidRPr="00EF3EF5">
              <w:rPr>
                <w:rFonts w:eastAsia="標楷體"/>
                <w:color w:val="000000" w:themeColor="text1"/>
              </w:rPr>
              <w:t>4/</w:t>
            </w:r>
            <w:r w:rsidRPr="00EF3EF5">
              <w:rPr>
                <w:rFonts w:eastAsia="標楷體" w:hint="eastAsia"/>
                <w:color w:val="000000" w:themeColor="text1"/>
              </w:rPr>
              <w:t>10</w:t>
            </w:r>
            <w:r w:rsidRPr="00EF3EF5">
              <w:rPr>
                <w:rFonts w:eastAsia="標楷體"/>
                <w:color w:val="000000" w:themeColor="text1"/>
              </w:rPr>
              <w:t>前告知。</w:t>
            </w:r>
          </w:p>
        </w:tc>
      </w:tr>
      <w:tr w:rsidR="001863EC" w:rsidRPr="00EF3EF5" w:rsidTr="00BA5E7C">
        <w:trPr>
          <w:trHeight w:val="896"/>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rPr>
            </w:pPr>
            <w:r w:rsidRPr="00EF3EF5">
              <w:rPr>
                <w:rFonts w:eastAsia="標楷體"/>
              </w:rPr>
              <w:t>201</w:t>
            </w:r>
            <w:r w:rsidRPr="00EF3EF5">
              <w:rPr>
                <w:rFonts w:eastAsia="標楷體" w:hint="eastAsia"/>
              </w:rPr>
              <w:t>7</w:t>
            </w:r>
            <w:r w:rsidRPr="00EF3EF5">
              <w:rPr>
                <w:rFonts w:eastAsia="標楷體"/>
              </w:rPr>
              <w:t>/0</w:t>
            </w:r>
            <w:r w:rsidRPr="00EF3EF5">
              <w:rPr>
                <w:rFonts w:eastAsia="標楷體" w:hint="eastAsia"/>
              </w:rPr>
              <w:t>4</w:t>
            </w:r>
            <w:r w:rsidRPr="00EF3EF5">
              <w:rPr>
                <w:rFonts w:eastAsia="標楷體"/>
              </w:rPr>
              <w:t>/</w:t>
            </w:r>
            <w:r w:rsidRPr="00EF3EF5">
              <w:rPr>
                <w:rFonts w:eastAsia="標楷體" w:hint="eastAsia"/>
              </w:rPr>
              <w:t>29</w:t>
            </w:r>
            <w:r w:rsidRPr="00EF3EF5">
              <w:rPr>
                <w:rFonts w:eastAsia="標楷體"/>
              </w:rPr>
              <w:t xml:space="preserve"> (SAT)</w:t>
            </w:r>
          </w:p>
          <w:p w:rsidR="001863EC" w:rsidRPr="00EF3EF5" w:rsidRDefault="001863EC" w:rsidP="00BA5E7C">
            <w:pPr>
              <w:adjustRightInd w:val="0"/>
              <w:snapToGrid w:val="0"/>
              <w:jc w:val="center"/>
              <w:rPr>
                <w:rFonts w:eastAsia="標楷體"/>
                <w:color w:val="000000"/>
              </w:rPr>
            </w:pPr>
            <w:r w:rsidRPr="00EF3EF5">
              <w:rPr>
                <w:rFonts w:eastAsia="標楷體"/>
              </w:rPr>
              <w:t>10:</w:t>
            </w:r>
            <w:r w:rsidRPr="00EF3EF5">
              <w:rPr>
                <w:rFonts w:eastAsia="標楷體" w:hint="eastAsia"/>
              </w:rPr>
              <w:t>3</w:t>
            </w:r>
            <w:r w:rsidRPr="00EF3EF5">
              <w:rPr>
                <w:rFonts w:eastAsia="標楷體"/>
              </w:rPr>
              <w:t xml:space="preserve">0 </w:t>
            </w:r>
            <w:r w:rsidRPr="00EF3EF5">
              <w:rPr>
                <w:rFonts w:eastAsia="標楷體"/>
              </w:rPr>
              <w:t>至</w:t>
            </w:r>
            <w:r w:rsidRPr="00EF3EF5">
              <w:rPr>
                <w:rFonts w:eastAsia="標楷體"/>
              </w:rPr>
              <w:t xml:space="preserve"> 1</w:t>
            </w:r>
            <w:r w:rsidRPr="00EF3EF5">
              <w:rPr>
                <w:rFonts w:eastAsia="標楷體" w:hint="eastAsia"/>
              </w:rPr>
              <w:t>7</w:t>
            </w:r>
            <w:r w:rsidRPr="00EF3EF5">
              <w:rPr>
                <w:rFonts w:eastAsia="標楷體"/>
              </w:rPr>
              <w:t>:</w:t>
            </w:r>
            <w:r w:rsidRPr="00EF3EF5">
              <w:rPr>
                <w:rFonts w:eastAsia="標楷體" w:hint="eastAsia"/>
              </w:rPr>
              <w:t>0</w:t>
            </w:r>
            <w:r w:rsidRPr="00EF3EF5">
              <w:rPr>
                <w:rFonts w:eastAsia="標楷體"/>
              </w:rPr>
              <w:t>0</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hint="eastAsia"/>
                <w:b/>
                <w:color w:val="000000"/>
              </w:rPr>
              <w:t>青年創新創業競賽</w:t>
            </w:r>
            <w:r w:rsidRPr="00EF3EF5">
              <w:rPr>
                <w:rFonts w:eastAsia="標楷體" w:hint="eastAsia"/>
                <w:b/>
                <w:color w:val="000000"/>
              </w:rPr>
              <w:t>/</w:t>
            </w:r>
          </w:p>
          <w:p w:rsidR="001863EC" w:rsidRPr="00EF3EF5" w:rsidRDefault="001863EC" w:rsidP="00BA5E7C">
            <w:pPr>
              <w:adjustRightInd w:val="0"/>
              <w:snapToGrid w:val="0"/>
              <w:jc w:val="center"/>
              <w:rPr>
                <w:rFonts w:eastAsia="標楷體"/>
                <w:b/>
                <w:color w:val="000000"/>
              </w:rPr>
            </w:pPr>
            <w:r w:rsidRPr="00EF3EF5">
              <w:rPr>
                <w:rFonts w:eastAsia="標楷體" w:hint="eastAsia"/>
                <w:b/>
              </w:rPr>
              <w:t>創意創新公益競賽</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themeColor="text1"/>
              </w:rPr>
            </w:pPr>
            <w:r w:rsidRPr="00EF3EF5">
              <w:rPr>
                <w:rFonts w:eastAsia="標楷體" w:hint="eastAsia"/>
                <w:color w:val="000000" w:themeColor="text1"/>
              </w:rPr>
              <w:t>實踐大學高雄中心</w:t>
            </w:r>
          </w:p>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w:t>
            </w:r>
            <w:r w:rsidRPr="00EF3EF5">
              <w:rPr>
                <w:rFonts w:eastAsia="標楷體"/>
                <w:color w:val="000000" w:themeColor="text1"/>
              </w:rPr>
              <w:t>暫定時段：</w:t>
            </w:r>
            <w:r w:rsidRPr="00EF3EF5">
              <w:rPr>
                <w:rFonts w:eastAsia="標楷體"/>
                <w:color w:val="000000" w:themeColor="text1"/>
              </w:rPr>
              <w:t>1</w:t>
            </w:r>
            <w:r w:rsidRPr="00EF3EF5">
              <w:rPr>
                <w:rFonts w:eastAsia="標楷體" w:hint="eastAsia"/>
                <w:color w:val="000000" w:themeColor="text1"/>
              </w:rPr>
              <w:t>0</w:t>
            </w:r>
            <w:r w:rsidRPr="00EF3EF5">
              <w:rPr>
                <w:rFonts w:eastAsia="標楷體"/>
                <w:color w:val="000000" w:themeColor="text1"/>
              </w:rPr>
              <w:t>:</w:t>
            </w:r>
            <w:r w:rsidRPr="00EF3EF5">
              <w:rPr>
                <w:rFonts w:eastAsia="標楷體" w:hint="eastAsia"/>
                <w:color w:val="000000" w:themeColor="text1"/>
              </w:rPr>
              <w:t>3</w:t>
            </w:r>
            <w:r w:rsidRPr="00EF3EF5">
              <w:rPr>
                <w:rFonts w:eastAsia="標楷體"/>
                <w:color w:val="000000" w:themeColor="text1"/>
              </w:rPr>
              <w:t>0</w:t>
            </w:r>
            <w:r w:rsidRPr="00EF3EF5">
              <w:rPr>
                <w:rFonts w:eastAsia="標楷體"/>
                <w:color w:val="000000" w:themeColor="text1"/>
              </w:rPr>
              <w:t>至</w:t>
            </w:r>
            <w:r w:rsidRPr="00EF3EF5">
              <w:rPr>
                <w:rFonts w:eastAsia="標楷體"/>
                <w:color w:val="000000" w:themeColor="text1"/>
              </w:rPr>
              <w:t>1</w:t>
            </w:r>
            <w:r w:rsidRPr="00EF3EF5">
              <w:rPr>
                <w:rFonts w:eastAsia="標楷體" w:hint="eastAsia"/>
                <w:color w:val="000000" w:themeColor="text1"/>
              </w:rPr>
              <w:t>7</w:t>
            </w:r>
            <w:r w:rsidRPr="00EF3EF5">
              <w:rPr>
                <w:rFonts w:eastAsia="標楷體"/>
                <w:color w:val="000000" w:themeColor="text1"/>
              </w:rPr>
              <w:t>:00</w:t>
            </w:r>
            <w:r w:rsidRPr="00EF3EF5">
              <w:rPr>
                <w:rFonts w:eastAsia="標楷體"/>
                <w:color w:val="000000" w:themeColor="text1"/>
              </w:rPr>
              <w:t>視隊數調整</w:t>
            </w:r>
            <w:r w:rsidRPr="00EF3EF5">
              <w:rPr>
                <w:rFonts w:eastAsia="標楷體"/>
                <w:color w:val="000000" w:themeColor="text1"/>
              </w:rPr>
              <w:t>)</w:t>
            </w:r>
          </w:p>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第一階段：</w:t>
            </w:r>
            <w:r w:rsidRPr="00EF3EF5">
              <w:rPr>
                <w:rFonts w:eastAsia="標楷體"/>
                <w:color w:val="000000" w:themeColor="text1"/>
              </w:rPr>
              <w:t>10:</w:t>
            </w:r>
            <w:r w:rsidRPr="00EF3EF5">
              <w:rPr>
                <w:rFonts w:eastAsia="標楷體" w:hint="eastAsia"/>
                <w:color w:val="000000" w:themeColor="text1"/>
              </w:rPr>
              <w:t>3</w:t>
            </w:r>
            <w:r w:rsidRPr="00EF3EF5">
              <w:rPr>
                <w:rFonts w:eastAsia="標楷體"/>
                <w:color w:val="000000" w:themeColor="text1"/>
              </w:rPr>
              <w:t xml:space="preserve">0 </w:t>
            </w:r>
            <w:r w:rsidRPr="00EF3EF5">
              <w:rPr>
                <w:rFonts w:eastAsia="標楷體"/>
                <w:color w:val="000000" w:themeColor="text1"/>
              </w:rPr>
              <w:t>至</w:t>
            </w:r>
            <w:r w:rsidRPr="00EF3EF5">
              <w:rPr>
                <w:rFonts w:eastAsia="標楷體"/>
                <w:color w:val="000000" w:themeColor="text1"/>
              </w:rPr>
              <w:t xml:space="preserve"> 12:</w:t>
            </w:r>
            <w:r w:rsidRPr="00EF3EF5">
              <w:rPr>
                <w:rFonts w:eastAsia="標楷體" w:hint="eastAsia"/>
                <w:color w:val="000000" w:themeColor="text1"/>
              </w:rPr>
              <w:t>0</w:t>
            </w:r>
            <w:r w:rsidRPr="00EF3EF5">
              <w:rPr>
                <w:rFonts w:eastAsia="標楷體"/>
                <w:color w:val="000000" w:themeColor="text1"/>
              </w:rPr>
              <w:t>0</w:t>
            </w:r>
          </w:p>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第二階段：</w:t>
            </w:r>
            <w:r w:rsidRPr="00EF3EF5">
              <w:rPr>
                <w:rFonts w:eastAsia="標楷體"/>
                <w:color w:val="000000" w:themeColor="text1"/>
              </w:rPr>
              <w:t>13:</w:t>
            </w:r>
            <w:r w:rsidRPr="00EF3EF5">
              <w:rPr>
                <w:rFonts w:eastAsia="標楷體" w:hint="eastAsia"/>
                <w:color w:val="000000" w:themeColor="text1"/>
              </w:rPr>
              <w:t>3</w:t>
            </w:r>
            <w:r w:rsidRPr="00EF3EF5">
              <w:rPr>
                <w:rFonts w:eastAsia="標楷體"/>
                <w:color w:val="000000" w:themeColor="text1"/>
              </w:rPr>
              <w:t xml:space="preserve">0 </w:t>
            </w:r>
            <w:r w:rsidRPr="00EF3EF5">
              <w:rPr>
                <w:rFonts w:eastAsia="標楷體"/>
                <w:color w:val="000000" w:themeColor="text1"/>
              </w:rPr>
              <w:t>至</w:t>
            </w:r>
            <w:r w:rsidRPr="00EF3EF5">
              <w:rPr>
                <w:rFonts w:eastAsia="標楷體"/>
                <w:color w:val="000000" w:themeColor="text1"/>
              </w:rPr>
              <w:t xml:space="preserve"> 15:00</w:t>
            </w:r>
          </w:p>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中場休息</w:t>
            </w:r>
          </w:p>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第</w:t>
            </w:r>
            <w:r w:rsidRPr="00EF3EF5">
              <w:rPr>
                <w:rFonts w:eastAsia="標楷體" w:hint="eastAsia"/>
                <w:color w:val="000000" w:themeColor="text1"/>
              </w:rPr>
              <w:t>三</w:t>
            </w:r>
            <w:r w:rsidRPr="00EF3EF5">
              <w:rPr>
                <w:rFonts w:eastAsia="標楷體"/>
                <w:color w:val="000000" w:themeColor="text1"/>
              </w:rPr>
              <w:t>階段：</w:t>
            </w:r>
            <w:r w:rsidRPr="00EF3EF5">
              <w:rPr>
                <w:rFonts w:eastAsia="標楷體"/>
                <w:color w:val="000000" w:themeColor="text1"/>
              </w:rPr>
              <w:t>1</w:t>
            </w:r>
            <w:r w:rsidRPr="00EF3EF5">
              <w:rPr>
                <w:rFonts w:eastAsia="標楷體" w:hint="eastAsia"/>
                <w:color w:val="000000" w:themeColor="text1"/>
              </w:rPr>
              <w:t>5</w:t>
            </w:r>
            <w:r w:rsidRPr="00EF3EF5">
              <w:rPr>
                <w:rFonts w:eastAsia="標楷體"/>
                <w:color w:val="000000" w:themeColor="text1"/>
              </w:rPr>
              <w:t>:</w:t>
            </w:r>
            <w:r w:rsidRPr="00EF3EF5">
              <w:rPr>
                <w:rFonts w:eastAsia="標楷體" w:hint="eastAsia"/>
                <w:color w:val="000000" w:themeColor="text1"/>
              </w:rPr>
              <w:t>3</w:t>
            </w:r>
            <w:r w:rsidRPr="00EF3EF5">
              <w:rPr>
                <w:rFonts w:eastAsia="標楷體"/>
                <w:color w:val="000000" w:themeColor="text1"/>
              </w:rPr>
              <w:t xml:space="preserve">0 </w:t>
            </w:r>
            <w:r w:rsidRPr="00EF3EF5">
              <w:rPr>
                <w:rFonts w:eastAsia="標楷體"/>
                <w:color w:val="000000" w:themeColor="text1"/>
              </w:rPr>
              <w:t>至</w:t>
            </w:r>
            <w:r w:rsidRPr="00EF3EF5">
              <w:rPr>
                <w:rFonts w:eastAsia="標楷體"/>
                <w:color w:val="000000" w:themeColor="text1"/>
              </w:rPr>
              <w:t xml:space="preserve"> 1</w:t>
            </w:r>
            <w:r w:rsidRPr="00EF3EF5">
              <w:rPr>
                <w:rFonts w:eastAsia="標楷體" w:hint="eastAsia"/>
                <w:color w:val="000000" w:themeColor="text1"/>
              </w:rPr>
              <w:t>7</w:t>
            </w:r>
            <w:r w:rsidRPr="00EF3EF5">
              <w:rPr>
                <w:rFonts w:eastAsia="標楷體"/>
                <w:color w:val="000000" w:themeColor="text1"/>
              </w:rPr>
              <w:t>:00</w:t>
            </w:r>
          </w:p>
        </w:tc>
      </w:tr>
      <w:tr w:rsidR="001863EC" w:rsidRPr="00EF3EF5" w:rsidTr="00BA5E7C">
        <w:trPr>
          <w:trHeight w:val="645"/>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rPr>
            </w:pPr>
            <w:r w:rsidRPr="00EF3EF5">
              <w:rPr>
                <w:rFonts w:eastAsia="標楷體"/>
              </w:rPr>
              <w:t>201</w:t>
            </w:r>
            <w:r w:rsidRPr="00EF3EF5">
              <w:rPr>
                <w:rFonts w:eastAsia="標楷體" w:hint="eastAsia"/>
              </w:rPr>
              <w:t>7</w:t>
            </w:r>
            <w:r w:rsidRPr="00EF3EF5">
              <w:rPr>
                <w:rFonts w:eastAsia="標楷體"/>
              </w:rPr>
              <w:t>/0</w:t>
            </w:r>
            <w:r w:rsidRPr="00EF3EF5">
              <w:rPr>
                <w:rFonts w:eastAsia="標楷體" w:hint="eastAsia"/>
              </w:rPr>
              <w:t>4</w:t>
            </w:r>
            <w:r w:rsidRPr="00EF3EF5">
              <w:rPr>
                <w:rFonts w:eastAsia="標楷體"/>
              </w:rPr>
              <w:t>/29 (</w:t>
            </w:r>
            <w:r w:rsidRPr="00EF3EF5">
              <w:rPr>
                <w:rFonts w:eastAsia="標楷體" w:hint="eastAsia"/>
              </w:rPr>
              <w:t>S</w:t>
            </w:r>
            <w:r w:rsidRPr="00EF3EF5">
              <w:rPr>
                <w:rFonts w:eastAsia="標楷體"/>
              </w:rPr>
              <w:t>AT)</w:t>
            </w:r>
          </w:p>
          <w:p w:rsidR="001863EC" w:rsidRPr="00EF3EF5" w:rsidRDefault="001863EC" w:rsidP="00BA5E7C">
            <w:pPr>
              <w:adjustRightInd w:val="0"/>
              <w:snapToGrid w:val="0"/>
              <w:jc w:val="center"/>
              <w:rPr>
                <w:rFonts w:eastAsia="標楷體"/>
              </w:rPr>
            </w:pPr>
            <w:r w:rsidRPr="00EF3EF5">
              <w:rPr>
                <w:rFonts w:eastAsia="標楷體"/>
              </w:rPr>
              <w:t>1</w:t>
            </w:r>
            <w:r w:rsidRPr="00EF3EF5">
              <w:rPr>
                <w:rFonts w:eastAsia="標楷體" w:hint="eastAsia"/>
              </w:rPr>
              <w:t>7</w:t>
            </w:r>
            <w:r w:rsidRPr="00EF3EF5">
              <w:rPr>
                <w:rFonts w:eastAsia="標楷體"/>
              </w:rPr>
              <w:t>:00</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rPr>
            </w:pPr>
            <w:r w:rsidRPr="00EF3EF5">
              <w:rPr>
                <w:rFonts w:eastAsia="標楷體"/>
                <w:b/>
              </w:rPr>
              <w:t>閉幕頒獎典禮</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請各隊指定</w:t>
            </w:r>
            <w:r w:rsidRPr="00EF3EF5">
              <w:rPr>
                <w:rFonts w:eastAsia="標楷體"/>
                <w:color w:val="000000" w:themeColor="text1"/>
              </w:rPr>
              <w:t>1</w:t>
            </w:r>
            <w:r w:rsidRPr="00EF3EF5">
              <w:rPr>
                <w:rFonts w:eastAsia="標楷體"/>
                <w:color w:val="000000" w:themeColor="text1"/>
              </w:rPr>
              <w:t>人領獎</w:t>
            </w:r>
          </w:p>
        </w:tc>
      </w:tr>
      <w:tr w:rsidR="001863EC" w:rsidRPr="00EF3EF5" w:rsidTr="00BA5E7C">
        <w:trPr>
          <w:trHeight w:val="1918"/>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rPr>
            </w:pPr>
            <w:r w:rsidRPr="00EF3EF5">
              <w:rPr>
                <w:rFonts w:eastAsia="標楷體"/>
              </w:rPr>
              <w:t>201</w:t>
            </w:r>
            <w:r w:rsidRPr="00EF3EF5">
              <w:rPr>
                <w:rFonts w:eastAsia="標楷體" w:hint="eastAsia"/>
              </w:rPr>
              <w:t>7</w:t>
            </w:r>
            <w:r w:rsidRPr="00EF3EF5">
              <w:rPr>
                <w:rFonts w:eastAsia="標楷體"/>
              </w:rPr>
              <w:t>/0</w:t>
            </w:r>
            <w:r w:rsidRPr="00EF3EF5">
              <w:rPr>
                <w:rFonts w:eastAsia="標楷體" w:hint="eastAsia"/>
              </w:rPr>
              <w:t>5</w:t>
            </w:r>
            <w:r w:rsidRPr="00EF3EF5">
              <w:rPr>
                <w:rFonts w:eastAsia="標楷體"/>
              </w:rPr>
              <w:t>/</w:t>
            </w:r>
            <w:r w:rsidRPr="00EF3EF5">
              <w:rPr>
                <w:rFonts w:eastAsia="標楷體" w:hint="eastAsia"/>
              </w:rPr>
              <w:t>19</w:t>
            </w:r>
            <w:r w:rsidRPr="00EF3EF5">
              <w:rPr>
                <w:rFonts w:eastAsia="標楷體"/>
              </w:rPr>
              <w:t>(</w:t>
            </w:r>
            <w:r w:rsidRPr="00EF3EF5">
              <w:rPr>
                <w:rFonts w:eastAsia="標楷體" w:hint="eastAsia"/>
              </w:rPr>
              <w:t>FRI</w:t>
            </w:r>
            <w:r w:rsidRPr="00EF3EF5">
              <w:rPr>
                <w:rFonts w:eastAsia="標楷體"/>
              </w:rPr>
              <w:t>)</w:t>
            </w:r>
            <w:r w:rsidRPr="00EF3EF5">
              <w:rPr>
                <w:rFonts w:eastAsia="標楷體"/>
              </w:rPr>
              <w:t>前</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rPr>
            </w:pPr>
            <w:r w:rsidRPr="00EF3EF5">
              <w:rPr>
                <w:rFonts w:eastAsia="標楷體"/>
                <w:b/>
              </w:rPr>
              <w:t>成績公告</w:t>
            </w:r>
            <w:r w:rsidRPr="00EF3EF5">
              <w:rPr>
                <w:rFonts w:eastAsia="標楷體" w:hint="eastAsia"/>
                <w:b/>
              </w:rPr>
              <w:t>/</w:t>
            </w:r>
            <w:r w:rsidRPr="00EF3EF5">
              <w:rPr>
                <w:rFonts w:eastAsia="標楷體"/>
                <w:b/>
              </w:rPr>
              <w:t>獎狀寄發</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ind w:left="240" w:hangingChars="100" w:hanging="240"/>
              <w:rPr>
                <w:rFonts w:eastAsia="標楷體"/>
                <w:color w:val="000000" w:themeColor="text1"/>
              </w:rPr>
            </w:pPr>
            <w:r w:rsidRPr="00EF3EF5">
              <w:rPr>
                <w:rFonts w:ascii="新細明體" w:hAnsi="新細明體" w:cs="新細明體" w:hint="eastAsia"/>
                <w:color w:val="000000" w:themeColor="text1"/>
              </w:rPr>
              <w:t>※</w:t>
            </w:r>
            <w:r w:rsidRPr="00EF3EF5">
              <w:rPr>
                <w:rFonts w:eastAsia="標楷體"/>
                <w:color w:val="000000" w:themeColor="text1"/>
              </w:rPr>
              <w:t>成績公告於</w:t>
            </w:r>
            <w:r w:rsidRPr="00EF3EF5">
              <w:rPr>
                <w:rFonts w:eastAsia="標楷體" w:hint="eastAsia"/>
                <w:color w:val="000000" w:themeColor="text1"/>
              </w:rPr>
              <w:t>實踐大學高雄校區國際貿易學系網站</w:t>
            </w:r>
          </w:p>
          <w:p w:rsidR="001863EC" w:rsidRPr="00EF3EF5" w:rsidRDefault="001863EC" w:rsidP="00BA5E7C">
            <w:pPr>
              <w:adjustRightInd w:val="0"/>
              <w:snapToGrid w:val="0"/>
              <w:rPr>
                <w:rFonts w:eastAsia="標楷體"/>
              </w:rPr>
            </w:pPr>
            <w:r w:rsidRPr="00EF3EF5">
              <w:rPr>
                <w:rFonts w:ascii="新細明體" w:hAnsi="新細明體" w:cs="新細明體" w:hint="eastAsia"/>
                <w:color w:val="000000" w:themeColor="text1"/>
              </w:rPr>
              <w:t>※</w:t>
            </w:r>
            <w:r w:rsidRPr="00EF3EF5">
              <w:rPr>
                <w:rFonts w:eastAsia="標楷體"/>
                <w:color w:val="000000" w:themeColor="text1"/>
              </w:rPr>
              <w:t>獎狀名單請於</w:t>
            </w:r>
            <w:r w:rsidRPr="00EF3EF5">
              <w:rPr>
                <w:rFonts w:eastAsia="標楷體"/>
                <w:color w:val="000000" w:themeColor="text1"/>
              </w:rPr>
              <w:t>5/</w:t>
            </w:r>
            <w:r w:rsidRPr="00EF3EF5">
              <w:rPr>
                <w:rFonts w:eastAsia="標楷體" w:hint="eastAsia"/>
                <w:color w:val="000000" w:themeColor="text1"/>
              </w:rPr>
              <w:t>19</w:t>
            </w:r>
            <w:r w:rsidRPr="00EF3EF5">
              <w:rPr>
                <w:rFonts w:eastAsia="標楷體"/>
                <w:color w:val="000000" w:themeColor="text1"/>
              </w:rPr>
              <w:t>前</w:t>
            </w:r>
            <w:r w:rsidRPr="00EF3EF5">
              <w:rPr>
                <w:rFonts w:eastAsia="標楷體" w:hint="eastAsia"/>
                <w:color w:val="000000" w:themeColor="text1"/>
              </w:rPr>
              <w:t>寄</w:t>
            </w:r>
            <w:r w:rsidRPr="00EF3EF5">
              <w:rPr>
                <w:rFonts w:eastAsia="標楷體"/>
                <w:color w:val="000000" w:themeColor="text1"/>
              </w:rPr>
              <w:t>至</w:t>
            </w:r>
            <w:r w:rsidRPr="00EF3EF5">
              <w:rPr>
                <w:rFonts w:eastAsia="標楷體" w:hint="eastAsia"/>
              </w:rPr>
              <w:t>實踐大學</w:t>
            </w:r>
            <w:r w:rsidRPr="00EF3EF5">
              <w:rPr>
                <w:rFonts w:eastAsia="標楷體"/>
              </w:rPr>
              <w:t>國貿系</w:t>
            </w:r>
            <w:r w:rsidRPr="00EF3EF5">
              <w:rPr>
                <w:rFonts w:eastAsia="標楷體" w:hint="eastAsia"/>
              </w:rPr>
              <w:t>楊國樑老師信箱</w:t>
            </w:r>
          </w:p>
          <w:p w:rsidR="001863EC" w:rsidRPr="00EF3EF5" w:rsidRDefault="001863EC" w:rsidP="00BA5E7C">
            <w:pPr>
              <w:adjustRightInd w:val="0"/>
              <w:snapToGrid w:val="0"/>
              <w:ind w:leftChars="92" w:left="238" w:hangingChars="7" w:hanging="17"/>
              <w:rPr>
                <w:rFonts w:eastAsia="標楷體"/>
                <w:color w:val="000000" w:themeColor="text1"/>
              </w:rPr>
            </w:pPr>
            <w:r w:rsidRPr="00EF3EF5">
              <w:rPr>
                <w:rFonts w:eastAsia="標楷體"/>
              </w:rPr>
              <w:t xml:space="preserve">E-mail: </w:t>
            </w:r>
            <w:r w:rsidRPr="00EF3EF5">
              <w:rPr>
                <w:rFonts w:eastAsia="標楷體" w:hint="eastAsia"/>
              </w:rPr>
              <w:t>grant@g2.usc.edu.tw</w:t>
            </w:r>
          </w:p>
        </w:tc>
      </w:tr>
    </w:tbl>
    <w:p w:rsidR="001863EC" w:rsidRPr="002D593A" w:rsidRDefault="001863EC" w:rsidP="001863EC">
      <w:pPr>
        <w:widowControl/>
        <w:rPr>
          <w:rFonts w:eastAsia="標楷體"/>
          <w:b/>
          <w:sz w:val="28"/>
          <w:szCs w:val="28"/>
        </w:rPr>
      </w:pPr>
      <w:r>
        <w:rPr>
          <w:rFonts w:eastAsia="標楷體"/>
          <w:b/>
          <w:sz w:val="28"/>
          <w:szCs w:val="28"/>
        </w:rPr>
        <w:br w:type="page"/>
      </w:r>
      <w:r>
        <w:rPr>
          <w:rFonts w:eastAsia="標楷體" w:hint="eastAsia"/>
          <w:b/>
          <w:sz w:val="28"/>
          <w:szCs w:val="28"/>
        </w:rPr>
        <w:lastRenderedPageBreak/>
        <w:t>八</w:t>
      </w:r>
      <w:r>
        <w:rPr>
          <w:rFonts w:eastAsia="標楷體"/>
          <w:b/>
          <w:sz w:val="28"/>
          <w:szCs w:val="28"/>
        </w:rPr>
        <w:t>、</w:t>
      </w:r>
      <w:r>
        <w:rPr>
          <w:rFonts w:eastAsia="標楷體" w:hint="eastAsia"/>
          <w:b/>
          <w:sz w:val="28"/>
          <w:szCs w:val="28"/>
        </w:rPr>
        <w:t>報名保證金</w:t>
      </w:r>
      <w:r w:rsidRPr="002D593A">
        <w:rPr>
          <w:rFonts w:eastAsia="標楷體"/>
          <w:b/>
          <w:sz w:val="28"/>
          <w:szCs w:val="28"/>
        </w:rPr>
        <w:t>費用</w:t>
      </w:r>
    </w:p>
    <w:p w:rsidR="001863EC" w:rsidRDefault="001863EC" w:rsidP="001863EC">
      <w:pPr>
        <w:adjustRightInd w:val="0"/>
        <w:snapToGrid w:val="0"/>
        <w:spacing w:line="360" w:lineRule="auto"/>
        <w:ind w:leftChars="236" w:left="566"/>
        <w:jc w:val="both"/>
        <w:rPr>
          <w:rFonts w:eastAsia="標楷體"/>
          <w:sz w:val="28"/>
          <w:szCs w:val="28"/>
        </w:rPr>
      </w:pPr>
      <w:r w:rsidRPr="00B31B3A">
        <w:rPr>
          <w:rFonts w:eastAsia="標楷體" w:hint="eastAsia"/>
          <w:sz w:val="28"/>
          <w:szCs w:val="28"/>
        </w:rPr>
        <w:t>大學院校每隊新台幣</w:t>
      </w:r>
      <w:r w:rsidRPr="00B31B3A">
        <w:rPr>
          <w:rFonts w:eastAsia="標楷體"/>
          <w:sz w:val="28"/>
          <w:szCs w:val="28"/>
        </w:rPr>
        <w:t xml:space="preserve"> 5,000</w:t>
      </w:r>
      <w:r w:rsidRPr="00B31B3A">
        <w:rPr>
          <w:rFonts w:eastAsia="標楷體" w:hint="eastAsia"/>
          <w:sz w:val="28"/>
          <w:szCs w:val="28"/>
        </w:rPr>
        <w:t>元</w:t>
      </w:r>
      <w:r>
        <w:rPr>
          <w:rFonts w:eastAsia="標楷體" w:hint="eastAsia"/>
          <w:sz w:val="28"/>
          <w:szCs w:val="28"/>
        </w:rPr>
        <w:t>，</w:t>
      </w:r>
      <w:r w:rsidRPr="00B31B3A">
        <w:rPr>
          <w:rFonts w:eastAsia="標楷體" w:hint="eastAsia"/>
          <w:sz w:val="28"/>
          <w:szCs w:val="28"/>
        </w:rPr>
        <w:t>高中職每隊新台幣</w:t>
      </w:r>
      <w:r w:rsidRPr="00B31B3A">
        <w:rPr>
          <w:rFonts w:eastAsia="標楷體"/>
          <w:sz w:val="28"/>
          <w:szCs w:val="28"/>
        </w:rPr>
        <w:t>1,000</w:t>
      </w:r>
      <w:r w:rsidRPr="00B31B3A">
        <w:rPr>
          <w:rFonts w:eastAsia="標楷體" w:hint="eastAsia"/>
          <w:sz w:val="28"/>
          <w:szCs w:val="28"/>
        </w:rPr>
        <w:t>元</w:t>
      </w:r>
      <w:r>
        <w:rPr>
          <w:rFonts w:eastAsia="標楷體" w:hint="eastAsia"/>
          <w:sz w:val="28"/>
          <w:szCs w:val="28"/>
        </w:rPr>
        <w:t>，</w:t>
      </w:r>
      <w:r w:rsidRPr="00B31B3A">
        <w:rPr>
          <w:rFonts w:eastAsia="標楷體" w:hint="eastAsia"/>
          <w:sz w:val="28"/>
          <w:szCs w:val="28"/>
        </w:rPr>
        <w:t>競賽當天退報名費</w:t>
      </w:r>
      <w:r>
        <w:rPr>
          <w:rFonts w:eastAsia="標楷體" w:hint="eastAsia"/>
          <w:sz w:val="28"/>
          <w:szCs w:val="28"/>
        </w:rPr>
        <w:t>。</w:t>
      </w:r>
    </w:p>
    <w:tbl>
      <w:tblPr>
        <w:tblStyle w:val="a4"/>
        <w:tblW w:w="0" w:type="auto"/>
        <w:tblLook w:val="04A0" w:firstRow="1" w:lastRow="0" w:firstColumn="1" w:lastColumn="0" w:noHBand="0" w:noVBand="1"/>
      </w:tblPr>
      <w:tblGrid>
        <w:gridCol w:w="9695"/>
      </w:tblGrid>
      <w:tr w:rsidR="001863EC" w:rsidTr="00BA5E7C">
        <w:tc>
          <w:tcPr>
            <w:tcW w:w="9695" w:type="dxa"/>
          </w:tcPr>
          <w:p w:rsidR="001863EC" w:rsidRPr="003004E4" w:rsidRDefault="001863EC" w:rsidP="00BA5E7C">
            <w:pPr>
              <w:pStyle w:val="ListParagraph1"/>
              <w:adjustRightInd w:val="0"/>
              <w:snapToGrid w:val="0"/>
              <w:spacing w:beforeLines="50" w:before="180" w:afterLines="50" w:after="180"/>
              <w:ind w:leftChars="0" w:left="0" w:firstLine="480"/>
              <w:rPr>
                <w:rFonts w:eastAsia="標楷體"/>
                <w:color w:val="000000"/>
                <w:sz w:val="28"/>
                <w:szCs w:val="28"/>
              </w:rPr>
            </w:pPr>
            <w:r w:rsidRPr="003004E4">
              <w:rPr>
                <w:rFonts w:eastAsia="標楷體"/>
                <w:sz w:val="28"/>
                <w:szCs w:val="28"/>
              </w:rPr>
              <w:t>保證金請以</w:t>
            </w:r>
            <w:r w:rsidRPr="003004E4">
              <w:rPr>
                <w:rFonts w:eastAsia="標楷體"/>
                <w:sz w:val="28"/>
                <w:szCs w:val="28"/>
              </w:rPr>
              <w:t>ATM</w:t>
            </w:r>
            <w:r w:rsidRPr="003004E4">
              <w:rPr>
                <w:rFonts w:eastAsia="標楷體"/>
                <w:sz w:val="28"/>
                <w:szCs w:val="28"/>
              </w:rPr>
              <w:t>匯入下述帳戶：</w:t>
            </w:r>
          </w:p>
          <w:p w:rsidR="001863EC" w:rsidRPr="003004E4" w:rsidRDefault="001863EC" w:rsidP="00BA5E7C">
            <w:pPr>
              <w:pStyle w:val="ListParagraph1"/>
              <w:adjustRightInd w:val="0"/>
              <w:snapToGrid w:val="0"/>
              <w:spacing w:beforeLines="50" w:before="180" w:afterLines="50" w:after="180"/>
              <w:ind w:leftChars="0"/>
              <w:rPr>
                <w:rFonts w:eastAsia="標楷體"/>
                <w:color w:val="000000"/>
                <w:sz w:val="28"/>
                <w:szCs w:val="28"/>
              </w:rPr>
            </w:pPr>
            <w:r>
              <w:rPr>
                <w:rFonts w:eastAsia="標楷體" w:hint="eastAsia"/>
                <w:sz w:val="28"/>
                <w:szCs w:val="28"/>
              </w:rPr>
              <w:t>遠東國際商業銀行襄陽分行</w:t>
            </w:r>
            <w:r w:rsidRPr="003004E4">
              <w:rPr>
                <w:rFonts w:eastAsia="標楷體"/>
                <w:sz w:val="28"/>
                <w:szCs w:val="28"/>
              </w:rPr>
              <w:t>，帳號：</w:t>
            </w:r>
            <w:r>
              <w:rPr>
                <w:rFonts w:eastAsia="標楷體" w:hint="eastAsia"/>
                <w:sz w:val="28"/>
                <w:szCs w:val="28"/>
              </w:rPr>
              <w:t>00200100008559</w:t>
            </w:r>
            <w:r w:rsidRPr="003004E4">
              <w:rPr>
                <w:rFonts w:eastAsia="標楷體"/>
                <w:sz w:val="28"/>
                <w:szCs w:val="28"/>
              </w:rPr>
              <w:t>，戶名：</w:t>
            </w:r>
            <w:r>
              <w:rPr>
                <w:rFonts w:eastAsia="標楷體" w:hint="eastAsia"/>
                <w:sz w:val="28"/>
                <w:szCs w:val="28"/>
              </w:rPr>
              <w:t>臺北市文化青年創意發展協會</w:t>
            </w:r>
          </w:p>
          <w:p w:rsidR="001863EC" w:rsidRPr="003004E4" w:rsidRDefault="001863EC" w:rsidP="00BA5E7C">
            <w:pPr>
              <w:adjustRightInd w:val="0"/>
              <w:snapToGrid w:val="0"/>
              <w:spacing w:beforeLines="50" w:before="180" w:afterLines="50" w:after="180"/>
              <w:ind w:firstLine="480"/>
              <w:jc w:val="both"/>
              <w:rPr>
                <w:rFonts w:eastAsia="標楷體"/>
                <w:sz w:val="28"/>
                <w:szCs w:val="28"/>
              </w:rPr>
            </w:pPr>
            <w:r w:rsidRPr="003004E4">
              <w:rPr>
                <w:rFonts w:eastAsia="標楷體"/>
                <w:sz w:val="28"/>
                <w:szCs w:val="28"/>
              </w:rPr>
              <w:t>請於</w:t>
            </w:r>
            <w:r w:rsidRPr="003004E4">
              <w:rPr>
                <w:rFonts w:eastAsia="標楷體"/>
                <w:sz w:val="28"/>
                <w:szCs w:val="28"/>
              </w:rPr>
              <w:t>201</w:t>
            </w:r>
            <w:r w:rsidRPr="003004E4">
              <w:rPr>
                <w:rFonts w:eastAsia="標楷體" w:hint="eastAsia"/>
                <w:sz w:val="28"/>
                <w:szCs w:val="28"/>
              </w:rPr>
              <w:t>7</w:t>
            </w:r>
            <w:r w:rsidRPr="003004E4">
              <w:rPr>
                <w:rFonts w:eastAsia="標楷體"/>
                <w:sz w:val="28"/>
                <w:szCs w:val="28"/>
              </w:rPr>
              <w:t>年</w:t>
            </w:r>
            <w:r>
              <w:rPr>
                <w:rFonts w:eastAsia="標楷體" w:hint="eastAsia"/>
                <w:sz w:val="28"/>
                <w:szCs w:val="28"/>
              </w:rPr>
              <w:t>3</w:t>
            </w:r>
            <w:r w:rsidRPr="003004E4">
              <w:rPr>
                <w:rFonts w:eastAsia="標楷體"/>
                <w:sz w:val="28"/>
                <w:szCs w:val="28"/>
              </w:rPr>
              <w:t>月</w:t>
            </w:r>
            <w:r>
              <w:rPr>
                <w:rFonts w:eastAsia="標楷體" w:hint="eastAsia"/>
                <w:sz w:val="28"/>
                <w:szCs w:val="28"/>
              </w:rPr>
              <w:t>17</w:t>
            </w:r>
            <w:r w:rsidRPr="003004E4">
              <w:rPr>
                <w:rFonts w:eastAsia="標楷體"/>
                <w:sz w:val="28"/>
                <w:szCs w:val="28"/>
              </w:rPr>
              <w:t>日前完成匯款，逾期未匯款者視同放棄比賽。</w:t>
            </w:r>
          </w:p>
          <w:p w:rsidR="001863EC" w:rsidRDefault="001863EC" w:rsidP="00BA5E7C">
            <w:pPr>
              <w:adjustRightInd w:val="0"/>
              <w:snapToGrid w:val="0"/>
              <w:spacing w:beforeLines="50" w:before="180" w:afterLines="50" w:after="180"/>
              <w:ind w:firstLine="480"/>
              <w:jc w:val="both"/>
              <w:rPr>
                <w:rFonts w:eastAsia="標楷體"/>
                <w:b/>
                <w:sz w:val="28"/>
                <w:szCs w:val="28"/>
              </w:rPr>
            </w:pPr>
            <w:r w:rsidRPr="003004E4">
              <w:rPr>
                <w:rFonts w:eastAsia="標楷體" w:hint="eastAsia"/>
                <w:b/>
                <w:sz w:val="28"/>
                <w:szCs w:val="28"/>
              </w:rPr>
              <w:t>(</w:t>
            </w:r>
            <w:r w:rsidRPr="003004E4">
              <w:rPr>
                <w:rFonts w:eastAsia="標楷體"/>
                <w:b/>
                <w:sz w:val="28"/>
                <w:szCs w:val="28"/>
              </w:rPr>
              <w:t>匯款收據請掃描後</w:t>
            </w:r>
            <w:r w:rsidRPr="003004E4">
              <w:rPr>
                <w:rFonts w:eastAsia="標楷體"/>
                <w:b/>
                <w:sz w:val="28"/>
                <w:szCs w:val="28"/>
              </w:rPr>
              <w:t>Mail</w:t>
            </w:r>
            <w:r w:rsidRPr="003004E4">
              <w:rPr>
                <w:rFonts w:eastAsia="標楷體" w:hint="eastAsia"/>
                <w:b/>
                <w:sz w:val="28"/>
                <w:szCs w:val="28"/>
              </w:rPr>
              <w:t>至</w:t>
            </w:r>
            <w:r w:rsidRPr="003004E4">
              <w:rPr>
                <w:rFonts w:eastAsia="標楷體" w:hint="eastAsia"/>
                <w:b/>
                <w:sz w:val="28"/>
                <w:szCs w:val="28"/>
              </w:rPr>
              <w:t>grant@g2.usc.</w:t>
            </w:r>
            <w:r w:rsidRPr="003004E4">
              <w:rPr>
                <w:rFonts w:eastAsia="標楷體"/>
                <w:b/>
                <w:sz w:val="28"/>
                <w:szCs w:val="28"/>
              </w:rPr>
              <w:t>edu.tw</w:t>
            </w:r>
            <w:r w:rsidRPr="003004E4">
              <w:rPr>
                <w:rFonts w:eastAsia="標楷體"/>
                <w:b/>
                <w:sz w:val="28"/>
                <w:szCs w:val="28"/>
              </w:rPr>
              <w:t>，內文請</w:t>
            </w:r>
            <w:r w:rsidRPr="003004E4">
              <w:rPr>
                <w:rFonts w:eastAsia="標楷體" w:hint="eastAsia"/>
                <w:b/>
                <w:sz w:val="28"/>
                <w:szCs w:val="28"/>
              </w:rPr>
              <w:t>註</w:t>
            </w:r>
            <w:r w:rsidRPr="003004E4">
              <w:rPr>
                <w:rFonts w:eastAsia="標楷體"/>
                <w:b/>
                <w:sz w:val="28"/>
                <w:szCs w:val="28"/>
              </w:rPr>
              <w:t>明</w:t>
            </w:r>
            <w:r w:rsidRPr="003004E4">
              <w:rPr>
                <w:rFonts w:eastAsia="標楷體" w:hint="eastAsia"/>
                <w:b/>
                <w:sz w:val="28"/>
                <w:szCs w:val="28"/>
              </w:rPr>
              <w:t>學校及</w:t>
            </w:r>
          </w:p>
          <w:p w:rsidR="001863EC" w:rsidRPr="003004E4" w:rsidRDefault="001863EC" w:rsidP="00BA5E7C">
            <w:pPr>
              <w:adjustRightInd w:val="0"/>
              <w:snapToGrid w:val="0"/>
              <w:spacing w:beforeLines="50" w:before="180" w:afterLines="50" w:after="180"/>
              <w:ind w:firstLine="480"/>
              <w:jc w:val="both"/>
              <w:rPr>
                <w:rFonts w:eastAsia="標楷體"/>
                <w:b/>
                <w:sz w:val="28"/>
                <w:szCs w:val="28"/>
              </w:rPr>
            </w:pPr>
            <w:r w:rsidRPr="003004E4">
              <w:rPr>
                <w:rFonts w:eastAsia="標楷體" w:hint="eastAsia"/>
                <w:b/>
                <w:sz w:val="28"/>
                <w:szCs w:val="28"/>
              </w:rPr>
              <w:t>參賽隊伍名稱</w:t>
            </w:r>
            <w:r w:rsidRPr="003004E4">
              <w:rPr>
                <w:rFonts w:eastAsia="標楷體" w:hint="eastAsia"/>
                <w:b/>
                <w:sz w:val="28"/>
                <w:szCs w:val="28"/>
              </w:rPr>
              <w:t>)</w:t>
            </w:r>
          </w:p>
          <w:p w:rsidR="001863EC" w:rsidRDefault="001863EC" w:rsidP="00BA5E7C">
            <w:pPr>
              <w:pStyle w:val="ListParagraph1"/>
              <w:ind w:leftChars="0" w:left="0"/>
              <w:rPr>
                <w:rFonts w:eastAsia="標楷體"/>
                <w:sz w:val="28"/>
                <w:szCs w:val="28"/>
              </w:rPr>
            </w:pPr>
          </w:p>
        </w:tc>
      </w:tr>
    </w:tbl>
    <w:p w:rsidR="001863EC" w:rsidRPr="00B31B3A" w:rsidRDefault="001863EC" w:rsidP="001863EC">
      <w:pPr>
        <w:adjustRightInd w:val="0"/>
        <w:snapToGrid w:val="0"/>
        <w:spacing w:line="360" w:lineRule="auto"/>
        <w:ind w:leftChars="118" w:left="284" w:hanging="1"/>
        <w:jc w:val="both"/>
        <w:rPr>
          <w:rFonts w:eastAsia="標楷體"/>
          <w:sz w:val="28"/>
          <w:szCs w:val="28"/>
        </w:rPr>
      </w:pPr>
    </w:p>
    <w:p w:rsidR="001863EC" w:rsidRPr="002D593A" w:rsidRDefault="001863EC" w:rsidP="001863EC">
      <w:pPr>
        <w:adjustRightInd w:val="0"/>
        <w:snapToGrid w:val="0"/>
        <w:spacing w:line="360" w:lineRule="auto"/>
        <w:rPr>
          <w:rFonts w:eastAsia="標楷體"/>
          <w:b/>
          <w:sz w:val="28"/>
          <w:szCs w:val="28"/>
        </w:rPr>
      </w:pPr>
      <w:r>
        <w:rPr>
          <w:rFonts w:eastAsia="標楷體" w:hint="eastAsia"/>
          <w:b/>
          <w:sz w:val="28"/>
          <w:szCs w:val="28"/>
        </w:rPr>
        <w:t>九</w:t>
      </w:r>
      <w:r w:rsidRPr="002D593A">
        <w:rPr>
          <w:rFonts w:eastAsia="標楷體"/>
          <w:b/>
          <w:sz w:val="28"/>
          <w:szCs w:val="28"/>
        </w:rPr>
        <w:t>、競賽獎金</w:t>
      </w:r>
    </w:p>
    <w:p w:rsidR="001863EC" w:rsidRPr="00B31B3A" w:rsidRDefault="001863EC" w:rsidP="001863EC">
      <w:pPr>
        <w:adjustRightInd w:val="0"/>
        <w:snapToGrid w:val="0"/>
        <w:spacing w:line="360" w:lineRule="auto"/>
        <w:ind w:leftChars="236" w:left="566"/>
        <w:jc w:val="both"/>
        <w:rPr>
          <w:rFonts w:eastAsia="標楷體"/>
          <w:b/>
          <w:sz w:val="28"/>
          <w:szCs w:val="28"/>
        </w:rPr>
      </w:pPr>
      <w:r w:rsidRPr="00B31B3A">
        <w:rPr>
          <w:rFonts w:eastAsia="標楷體" w:hint="eastAsia"/>
          <w:b/>
          <w:sz w:val="28"/>
          <w:szCs w:val="28"/>
        </w:rPr>
        <w:t>（一）青年創新創業組：</w:t>
      </w:r>
    </w:p>
    <w:p w:rsidR="001863EC" w:rsidRPr="00767BB2" w:rsidRDefault="001863EC" w:rsidP="001863EC">
      <w:pPr>
        <w:adjustRightInd w:val="0"/>
        <w:snapToGrid w:val="0"/>
        <w:spacing w:line="360" w:lineRule="auto"/>
        <w:ind w:leftChars="651" w:left="2690" w:rightChars="-50" w:right="-120" w:hangingChars="403" w:hanging="1128"/>
        <w:jc w:val="both"/>
        <w:rPr>
          <w:rFonts w:eastAsia="標楷體"/>
          <w:sz w:val="28"/>
          <w:szCs w:val="28"/>
        </w:rPr>
      </w:pPr>
      <w:r w:rsidRPr="00767BB2">
        <w:rPr>
          <w:rFonts w:eastAsia="標楷體" w:hint="eastAsia"/>
          <w:sz w:val="28"/>
          <w:szCs w:val="28"/>
        </w:rPr>
        <w:t>大學組</w:t>
      </w:r>
      <w:r>
        <w:rPr>
          <w:rFonts w:eastAsia="標楷體" w:hint="eastAsia"/>
          <w:sz w:val="28"/>
          <w:szCs w:val="28"/>
        </w:rPr>
        <w:t>－</w:t>
      </w:r>
      <w:r w:rsidRPr="00767BB2">
        <w:rPr>
          <w:rFonts w:eastAsia="標楷體" w:hint="eastAsia"/>
          <w:sz w:val="28"/>
          <w:szCs w:val="28"/>
        </w:rPr>
        <w:t>第一名新台幣</w:t>
      </w:r>
      <w:r w:rsidRPr="00767BB2">
        <w:rPr>
          <w:rFonts w:eastAsia="標楷體" w:hint="eastAsia"/>
          <w:sz w:val="28"/>
          <w:szCs w:val="28"/>
        </w:rPr>
        <w:t>10,000</w:t>
      </w:r>
      <w:r w:rsidRPr="00767BB2">
        <w:rPr>
          <w:rFonts w:eastAsia="標楷體" w:hint="eastAsia"/>
          <w:sz w:val="28"/>
          <w:szCs w:val="28"/>
        </w:rPr>
        <w:t>元，第二名新台幣</w:t>
      </w:r>
      <w:r w:rsidRPr="00767BB2">
        <w:rPr>
          <w:rFonts w:eastAsia="標楷體" w:hint="eastAsia"/>
          <w:sz w:val="28"/>
          <w:szCs w:val="28"/>
        </w:rPr>
        <w:t>8,000</w:t>
      </w:r>
      <w:r w:rsidRPr="00767BB2">
        <w:rPr>
          <w:rFonts w:eastAsia="標楷體" w:hint="eastAsia"/>
          <w:sz w:val="28"/>
          <w:szCs w:val="28"/>
        </w:rPr>
        <w:t>元，第三名新台幣</w:t>
      </w:r>
      <w:r w:rsidRPr="00767BB2">
        <w:rPr>
          <w:rFonts w:eastAsia="標楷體" w:hint="eastAsia"/>
          <w:sz w:val="28"/>
          <w:szCs w:val="28"/>
        </w:rPr>
        <w:t>5,000</w:t>
      </w:r>
      <w:r w:rsidRPr="00767BB2">
        <w:rPr>
          <w:rFonts w:eastAsia="標楷體" w:hint="eastAsia"/>
          <w:sz w:val="28"/>
          <w:szCs w:val="28"/>
        </w:rPr>
        <w:t>元，佳作數名。獲獎隊伍</w:t>
      </w:r>
      <w:r>
        <w:rPr>
          <w:rFonts w:eastAsia="標楷體" w:hint="eastAsia"/>
          <w:sz w:val="28"/>
          <w:szCs w:val="28"/>
        </w:rPr>
        <w:t>指導老師與學生皆</w:t>
      </w:r>
      <w:r w:rsidRPr="00767BB2">
        <w:rPr>
          <w:rFonts w:eastAsia="標楷體" w:hint="eastAsia"/>
          <w:sz w:val="28"/>
          <w:szCs w:val="28"/>
        </w:rPr>
        <w:t>可獲頒獎</w:t>
      </w:r>
      <w:r>
        <w:rPr>
          <w:rFonts w:eastAsia="標楷體" w:hint="eastAsia"/>
          <w:sz w:val="28"/>
          <w:szCs w:val="28"/>
        </w:rPr>
        <w:t>狀一張</w:t>
      </w:r>
      <w:r w:rsidRPr="00767BB2">
        <w:rPr>
          <w:rFonts w:eastAsia="標楷體" w:hint="eastAsia"/>
          <w:sz w:val="28"/>
          <w:szCs w:val="28"/>
        </w:rPr>
        <w:t>。</w:t>
      </w:r>
    </w:p>
    <w:p w:rsidR="001863EC" w:rsidRPr="00767BB2" w:rsidRDefault="001863EC" w:rsidP="001863EC">
      <w:pPr>
        <w:adjustRightInd w:val="0"/>
        <w:snapToGrid w:val="0"/>
        <w:spacing w:line="360" w:lineRule="auto"/>
        <w:ind w:leftChars="650" w:left="2694" w:rightChars="-50" w:right="-120" w:hangingChars="405" w:hanging="1134"/>
        <w:jc w:val="both"/>
        <w:rPr>
          <w:rFonts w:eastAsia="標楷體"/>
          <w:sz w:val="28"/>
          <w:szCs w:val="28"/>
        </w:rPr>
      </w:pPr>
      <w:r w:rsidRPr="00767BB2">
        <w:rPr>
          <w:rFonts w:eastAsia="標楷體" w:hint="eastAsia"/>
          <w:sz w:val="28"/>
          <w:szCs w:val="28"/>
        </w:rPr>
        <w:t>高中職組</w:t>
      </w:r>
      <w:r>
        <w:rPr>
          <w:rFonts w:eastAsia="標楷體" w:hint="eastAsia"/>
          <w:sz w:val="28"/>
          <w:szCs w:val="28"/>
        </w:rPr>
        <w:t>－</w:t>
      </w:r>
      <w:r w:rsidRPr="00767BB2">
        <w:rPr>
          <w:rFonts w:eastAsia="標楷體" w:hint="eastAsia"/>
          <w:sz w:val="28"/>
          <w:szCs w:val="28"/>
        </w:rPr>
        <w:t>第一名新台幣</w:t>
      </w:r>
      <w:r>
        <w:rPr>
          <w:rFonts w:eastAsia="標楷體" w:hint="eastAsia"/>
          <w:sz w:val="28"/>
          <w:szCs w:val="28"/>
        </w:rPr>
        <w:t>6</w:t>
      </w:r>
      <w:r w:rsidRPr="00767BB2">
        <w:rPr>
          <w:rFonts w:eastAsia="標楷體" w:hint="eastAsia"/>
          <w:sz w:val="28"/>
          <w:szCs w:val="28"/>
        </w:rPr>
        <w:t>,000</w:t>
      </w:r>
      <w:r w:rsidRPr="00767BB2">
        <w:rPr>
          <w:rFonts w:eastAsia="標楷體" w:hint="eastAsia"/>
          <w:sz w:val="28"/>
          <w:szCs w:val="28"/>
        </w:rPr>
        <w:t>元，第二名新台幣</w:t>
      </w:r>
      <w:r>
        <w:rPr>
          <w:rFonts w:eastAsia="標楷體" w:hint="eastAsia"/>
          <w:sz w:val="28"/>
          <w:szCs w:val="28"/>
        </w:rPr>
        <w:t>4</w:t>
      </w:r>
      <w:r w:rsidRPr="00767BB2">
        <w:rPr>
          <w:rFonts w:eastAsia="標楷體" w:hint="eastAsia"/>
          <w:sz w:val="28"/>
          <w:szCs w:val="28"/>
        </w:rPr>
        <w:t>,000</w:t>
      </w:r>
      <w:r w:rsidRPr="00767BB2">
        <w:rPr>
          <w:rFonts w:eastAsia="標楷體" w:hint="eastAsia"/>
          <w:sz w:val="28"/>
          <w:szCs w:val="28"/>
        </w:rPr>
        <w:t>元，第三名新台幣</w:t>
      </w:r>
      <w:r>
        <w:rPr>
          <w:rFonts w:eastAsia="標楷體" w:hint="eastAsia"/>
          <w:sz w:val="28"/>
          <w:szCs w:val="28"/>
        </w:rPr>
        <w:t>2</w:t>
      </w:r>
      <w:r w:rsidRPr="00767BB2">
        <w:rPr>
          <w:rFonts w:eastAsia="標楷體" w:hint="eastAsia"/>
          <w:sz w:val="28"/>
          <w:szCs w:val="28"/>
        </w:rPr>
        <w:t>,000</w:t>
      </w:r>
      <w:r w:rsidRPr="00767BB2">
        <w:rPr>
          <w:rFonts w:eastAsia="標楷體" w:hint="eastAsia"/>
          <w:sz w:val="28"/>
          <w:szCs w:val="28"/>
        </w:rPr>
        <w:t>元，佳作數名。獲獎隊伍</w:t>
      </w:r>
      <w:r>
        <w:rPr>
          <w:rFonts w:eastAsia="標楷體" w:hint="eastAsia"/>
          <w:sz w:val="28"/>
          <w:szCs w:val="28"/>
        </w:rPr>
        <w:t>指導老師與學生皆</w:t>
      </w:r>
      <w:r w:rsidRPr="00767BB2">
        <w:rPr>
          <w:rFonts w:eastAsia="標楷體" w:hint="eastAsia"/>
          <w:sz w:val="28"/>
          <w:szCs w:val="28"/>
        </w:rPr>
        <w:t>可獲頒獎</w:t>
      </w:r>
      <w:r>
        <w:rPr>
          <w:rFonts w:eastAsia="標楷體" w:hint="eastAsia"/>
          <w:sz w:val="28"/>
          <w:szCs w:val="28"/>
        </w:rPr>
        <w:t>狀一張</w:t>
      </w:r>
      <w:r w:rsidRPr="00767BB2">
        <w:rPr>
          <w:rFonts w:eastAsia="標楷體" w:hint="eastAsia"/>
          <w:sz w:val="28"/>
          <w:szCs w:val="28"/>
        </w:rPr>
        <w:t>。</w:t>
      </w:r>
    </w:p>
    <w:p w:rsidR="001863EC" w:rsidRPr="00B31B3A" w:rsidRDefault="001863EC" w:rsidP="001863EC">
      <w:pPr>
        <w:adjustRightInd w:val="0"/>
        <w:snapToGrid w:val="0"/>
        <w:spacing w:line="360" w:lineRule="auto"/>
        <w:ind w:left="2" w:firstLineChars="201" w:firstLine="563"/>
        <w:jc w:val="both"/>
        <w:rPr>
          <w:rFonts w:eastAsia="標楷體"/>
          <w:b/>
          <w:sz w:val="28"/>
          <w:szCs w:val="28"/>
        </w:rPr>
      </w:pPr>
      <w:r w:rsidRPr="00B31B3A">
        <w:rPr>
          <w:rFonts w:eastAsia="標楷體" w:hint="eastAsia"/>
          <w:b/>
          <w:sz w:val="28"/>
          <w:szCs w:val="28"/>
        </w:rPr>
        <w:t>（</w:t>
      </w:r>
      <w:r>
        <w:rPr>
          <w:rFonts w:eastAsia="標楷體" w:hint="eastAsia"/>
          <w:b/>
          <w:sz w:val="28"/>
          <w:szCs w:val="28"/>
        </w:rPr>
        <w:t>二</w:t>
      </w:r>
      <w:r w:rsidRPr="00B31B3A">
        <w:rPr>
          <w:rFonts w:eastAsia="標楷體" w:hint="eastAsia"/>
          <w:b/>
          <w:sz w:val="28"/>
          <w:szCs w:val="28"/>
        </w:rPr>
        <w:t>）</w:t>
      </w:r>
      <w:r>
        <w:rPr>
          <w:rFonts w:eastAsia="標楷體" w:hint="eastAsia"/>
          <w:b/>
          <w:sz w:val="28"/>
          <w:szCs w:val="28"/>
        </w:rPr>
        <w:t>創意</w:t>
      </w:r>
      <w:r w:rsidRPr="00B31B3A">
        <w:rPr>
          <w:rFonts w:eastAsia="標楷體" w:hint="eastAsia"/>
          <w:b/>
          <w:sz w:val="28"/>
          <w:szCs w:val="28"/>
        </w:rPr>
        <w:t>創新</w:t>
      </w:r>
      <w:r>
        <w:rPr>
          <w:rFonts w:eastAsia="標楷體" w:hint="eastAsia"/>
          <w:b/>
          <w:sz w:val="28"/>
          <w:szCs w:val="28"/>
        </w:rPr>
        <w:t>公益</w:t>
      </w:r>
      <w:r w:rsidRPr="00B31B3A">
        <w:rPr>
          <w:rFonts w:eastAsia="標楷體" w:hint="eastAsia"/>
          <w:b/>
          <w:sz w:val="28"/>
          <w:szCs w:val="28"/>
        </w:rPr>
        <w:t>組：</w:t>
      </w:r>
    </w:p>
    <w:p w:rsidR="001863EC" w:rsidRPr="00767BB2" w:rsidRDefault="001863EC" w:rsidP="001863EC">
      <w:pPr>
        <w:adjustRightInd w:val="0"/>
        <w:snapToGrid w:val="0"/>
        <w:spacing w:line="360" w:lineRule="auto"/>
        <w:ind w:leftChars="650" w:left="2691" w:rightChars="-50" w:right="-120" w:hangingChars="404" w:hanging="1131"/>
        <w:jc w:val="both"/>
        <w:rPr>
          <w:rFonts w:eastAsia="標楷體"/>
          <w:sz w:val="28"/>
          <w:szCs w:val="28"/>
        </w:rPr>
      </w:pPr>
      <w:r w:rsidRPr="00767BB2">
        <w:rPr>
          <w:rFonts w:eastAsia="標楷體" w:hint="eastAsia"/>
          <w:sz w:val="28"/>
          <w:szCs w:val="28"/>
        </w:rPr>
        <w:t>大學組</w:t>
      </w:r>
      <w:r>
        <w:rPr>
          <w:rFonts w:eastAsia="標楷體" w:hint="eastAsia"/>
          <w:sz w:val="28"/>
          <w:szCs w:val="28"/>
        </w:rPr>
        <w:t>－</w:t>
      </w:r>
      <w:r w:rsidRPr="00767BB2">
        <w:rPr>
          <w:rFonts w:eastAsia="標楷體" w:hint="eastAsia"/>
          <w:sz w:val="28"/>
          <w:szCs w:val="28"/>
        </w:rPr>
        <w:t>第一名新台幣</w:t>
      </w:r>
      <w:r w:rsidRPr="00767BB2">
        <w:rPr>
          <w:rFonts w:eastAsia="標楷體" w:hint="eastAsia"/>
          <w:sz w:val="28"/>
          <w:szCs w:val="28"/>
        </w:rPr>
        <w:t>10,000</w:t>
      </w:r>
      <w:r w:rsidRPr="00767BB2">
        <w:rPr>
          <w:rFonts w:eastAsia="標楷體" w:hint="eastAsia"/>
          <w:sz w:val="28"/>
          <w:szCs w:val="28"/>
        </w:rPr>
        <w:t>元，第二名新台幣</w:t>
      </w:r>
      <w:r w:rsidRPr="00767BB2">
        <w:rPr>
          <w:rFonts w:eastAsia="標楷體" w:hint="eastAsia"/>
          <w:sz w:val="28"/>
          <w:szCs w:val="28"/>
        </w:rPr>
        <w:t>8,000</w:t>
      </w:r>
      <w:r w:rsidRPr="00767BB2">
        <w:rPr>
          <w:rFonts w:eastAsia="標楷體" w:hint="eastAsia"/>
          <w:sz w:val="28"/>
          <w:szCs w:val="28"/>
        </w:rPr>
        <w:t>元，第三名新台幣</w:t>
      </w:r>
      <w:r w:rsidRPr="00767BB2">
        <w:rPr>
          <w:rFonts w:eastAsia="標楷體" w:hint="eastAsia"/>
          <w:sz w:val="28"/>
          <w:szCs w:val="28"/>
        </w:rPr>
        <w:t>5,000</w:t>
      </w:r>
      <w:r w:rsidRPr="00767BB2">
        <w:rPr>
          <w:rFonts w:eastAsia="標楷體" w:hint="eastAsia"/>
          <w:sz w:val="28"/>
          <w:szCs w:val="28"/>
        </w:rPr>
        <w:t>元，佳作數名。獲獎隊伍</w:t>
      </w:r>
      <w:r>
        <w:rPr>
          <w:rFonts w:eastAsia="標楷體" w:hint="eastAsia"/>
          <w:sz w:val="28"/>
          <w:szCs w:val="28"/>
        </w:rPr>
        <w:t>指導老師與學生皆</w:t>
      </w:r>
      <w:r w:rsidRPr="00767BB2">
        <w:rPr>
          <w:rFonts w:eastAsia="標楷體" w:hint="eastAsia"/>
          <w:sz w:val="28"/>
          <w:szCs w:val="28"/>
        </w:rPr>
        <w:t>可獲頒獎</w:t>
      </w:r>
      <w:r>
        <w:rPr>
          <w:rFonts w:eastAsia="標楷體" w:hint="eastAsia"/>
          <w:sz w:val="28"/>
          <w:szCs w:val="28"/>
        </w:rPr>
        <w:t>狀一張</w:t>
      </w:r>
      <w:r w:rsidRPr="00767BB2">
        <w:rPr>
          <w:rFonts w:eastAsia="標楷體" w:hint="eastAsia"/>
          <w:sz w:val="28"/>
          <w:szCs w:val="28"/>
        </w:rPr>
        <w:t>。</w:t>
      </w:r>
    </w:p>
    <w:p w:rsidR="001863EC" w:rsidRDefault="001863EC" w:rsidP="001863EC">
      <w:pPr>
        <w:adjustRightInd w:val="0"/>
        <w:snapToGrid w:val="0"/>
        <w:spacing w:line="360" w:lineRule="auto"/>
        <w:ind w:leftChars="649" w:left="2692" w:rightChars="-50" w:right="-120" w:hangingChars="405" w:hanging="1134"/>
        <w:jc w:val="both"/>
        <w:rPr>
          <w:rFonts w:eastAsia="標楷體"/>
          <w:sz w:val="28"/>
          <w:szCs w:val="28"/>
        </w:rPr>
      </w:pPr>
      <w:r w:rsidRPr="00767BB2">
        <w:rPr>
          <w:rFonts w:eastAsia="標楷體" w:hint="eastAsia"/>
          <w:sz w:val="28"/>
          <w:szCs w:val="28"/>
        </w:rPr>
        <w:t>高中職組</w:t>
      </w:r>
      <w:r>
        <w:rPr>
          <w:rFonts w:eastAsia="標楷體" w:hint="eastAsia"/>
          <w:sz w:val="28"/>
          <w:szCs w:val="28"/>
        </w:rPr>
        <w:t>－</w:t>
      </w:r>
      <w:r w:rsidRPr="00767BB2">
        <w:rPr>
          <w:rFonts w:eastAsia="標楷體" w:hint="eastAsia"/>
          <w:sz w:val="28"/>
          <w:szCs w:val="28"/>
        </w:rPr>
        <w:t>第一名新台幣</w:t>
      </w:r>
      <w:r>
        <w:rPr>
          <w:rFonts w:eastAsia="標楷體" w:hint="eastAsia"/>
          <w:sz w:val="28"/>
          <w:szCs w:val="28"/>
        </w:rPr>
        <w:t>6</w:t>
      </w:r>
      <w:r w:rsidRPr="00767BB2">
        <w:rPr>
          <w:rFonts w:eastAsia="標楷體" w:hint="eastAsia"/>
          <w:sz w:val="28"/>
          <w:szCs w:val="28"/>
        </w:rPr>
        <w:t>,000</w:t>
      </w:r>
      <w:r w:rsidRPr="00767BB2">
        <w:rPr>
          <w:rFonts w:eastAsia="標楷體" w:hint="eastAsia"/>
          <w:sz w:val="28"/>
          <w:szCs w:val="28"/>
        </w:rPr>
        <w:t>元，第二名新台幣</w:t>
      </w:r>
      <w:r>
        <w:rPr>
          <w:rFonts w:eastAsia="標楷體" w:hint="eastAsia"/>
          <w:sz w:val="28"/>
          <w:szCs w:val="28"/>
        </w:rPr>
        <w:t>4</w:t>
      </w:r>
      <w:r w:rsidRPr="00767BB2">
        <w:rPr>
          <w:rFonts w:eastAsia="標楷體" w:hint="eastAsia"/>
          <w:sz w:val="28"/>
          <w:szCs w:val="28"/>
        </w:rPr>
        <w:t>,000</w:t>
      </w:r>
      <w:r w:rsidRPr="00767BB2">
        <w:rPr>
          <w:rFonts w:eastAsia="標楷體" w:hint="eastAsia"/>
          <w:sz w:val="28"/>
          <w:szCs w:val="28"/>
        </w:rPr>
        <w:t>元，第三名新台幣</w:t>
      </w:r>
      <w:r>
        <w:rPr>
          <w:rFonts w:eastAsia="標楷體" w:hint="eastAsia"/>
          <w:sz w:val="28"/>
          <w:szCs w:val="28"/>
        </w:rPr>
        <w:t>2</w:t>
      </w:r>
      <w:r w:rsidRPr="00767BB2">
        <w:rPr>
          <w:rFonts w:eastAsia="標楷體" w:hint="eastAsia"/>
          <w:sz w:val="28"/>
          <w:szCs w:val="28"/>
        </w:rPr>
        <w:t>,000</w:t>
      </w:r>
      <w:r w:rsidRPr="00767BB2">
        <w:rPr>
          <w:rFonts w:eastAsia="標楷體" w:hint="eastAsia"/>
          <w:sz w:val="28"/>
          <w:szCs w:val="28"/>
        </w:rPr>
        <w:t>元，佳作數名。獲獎隊伍</w:t>
      </w:r>
      <w:r>
        <w:rPr>
          <w:rFonts w:eastAsia="標楷體" w:hint="eastAsia"/>
          <w:sz w:val="28"/>
          <w:szCs w:val="28"/>
        </w:rPr>
        <w:t>指導老師與學生皆</w:t>
      </w:r>
      <w:r w:rsidRPr="00767BB2">
        <w:rPr>
          <w:rFonts w:eastAsia="標楷體" w:hint="eastAsia"/>
          <w:sz w:val="28"/>
          <w:szCs w:val="28"/>
        </w:rPr>
        <w:t>可獲頒獎</w:t>
      </w:r>
      <w:r>
        <w:rPr>
          <w:rFonts w:eastAsia="標楷體" w:hint="eastAsia"/>
          <w:sz w:val="28"/>
          <w:szCs w:val="28"/>
        </w:rPr>
        <w:t>狀一張</w:t>
      </w:r>
      <w:r w:rsidRPr="00767BB2">
        <w:rPr>
          <w:rFonts w:eastAsia="標楷體" w:hint="eastAsia"/>
          <w:sz w:val="28"/>
          <w:szCs w:val="28"/>
        </w:rPr>
        <w:t>。</w:t>
      </w:r>
    </w:p>
    <w:p w:rsidR="001863EC" w:rsidRDefault="001863EC" w:rsidP="001863EC">
      <w:pPr>
        <w:adjustRightInd w:val="0"/>
        <w:snapToGrid w:val="0"/>
        <w:spacing w:line="360" w:lineRule="auto"/>
        <w:ind w:leftChars="649" w:left="2693" w:rightChars="-50" w:right="-120" w:hangingChars="405" w:hanging="1135"/>
        <w:jc w:val="both"/>
        <w:rPr>
          <w:rFonts w:eastAsia="標楷體"/>
          <w:b/>
          <w:sz w:val="28"/>
          <w:szCs w:val="28"/>
        </w:rPr>
      </w:pPr>
    </w:p>
    <w:p w:rsidR="001863EC" w:rsidRPr="006D08D9" w:rsidRDefault="001863EC" w:rsidP="001863EC">
      <w:pPr>
        <w:adjustRightInd w:val="0"/>
        <w:snapToGrid w:val="0"/>
        <w:spacing w:line="360" w:lineRule="auto"/>
        <w:rPr>
          <w:rFonts w:eastAsia="標楷體"/>
          <w:b/>
          <w:sz w:val="28"/>
          <w:szCs w:val="28"/>
        </w:rPr>
      </w:pPr>
      <w:r>
        <w:rPr>
          <w:rFonts w:eastAsia="標楷體" w:hint="eastAsia"/>
          <w:b/>
          <w:sz w:val="28"/>
          <w:szCs w:val="28"/>
        </w:rPr>
        <w:t>十</w:t>
      </w:r>
      <w:r w:rsidRPr="006D08D9">
        <w:rPr>
          <w:rFonts w:eastAsia="標楷體"/>
          <w:b/>
          <w:sz w:val="28"/>
          <w:szCs w:val="28"/>
        </w:rPr>
        <w:t>、預期效益</w:t>
      </w:r>
    </w:p>
    <w:p w:rsidR="001863EC" w:rsidRDefault="001863EC" w:rsidP="001863EC">
      <w:pPr>
        <w:adjustRightInd w:val="0"/>
        <w:snapToGrid w:val="0"/>
        <w:spacing w:line="360" w:lineRule="auto"/>
        <w:ind w:leftChars="236" w:left="989" w:hangingChars="151" w:hanging="423"/>
        <w:jc w:val="both"/>
        <w:rPr>
          <w:rFonts w:eastAsia="標楷體"/>
          <w:sz w:val="28"/>
          <w:szCs w:val="28"/>
        </w:rPr>
      </w:pPr>
      <w:r w:rsidRPr="006D08D9">
        <w:rPr>
          <w:rFonts w:eastAsia="標楷體"/>
          <w:sz w:val="28"/>
          <w:szCs w:val="28"/>
        </w:rPr>
        <w:t>(</w:t>
      </w:r>
      <w:r w:rsidRPr="006D08D9">
        <w:rPr>
          <w:rFonts w:eastAsia="標楷體"/>
          <w:sz w:val="28"/>
          <w:szCs w:val="28"/>
        </w:rPr>
        <w:t>一</w:t>
      </w:r>
      <w:r w:rsidRPr="006D08D9">
        <w:rPr>
          <w:rFonts w:eastAsia="標楷體"/>
          <w:sz w:val="28"/>
          <w:szCs w:val="28"/>
        </w:rPr>
        <w:t>)</w:t>
      </w:r>
      <w:r w:rsidRPr="006D08D9">
        <w:rPr>
          <w:rFonts w:eastAsia="標楷體"/>
          <w:sz w:val="28"/>
          <w:szCs w:val="28"/>
        </w:rPr>
        <w:t>激勵</w:t>
      </w:r>
      <w:r w:rsidRPr="006D08D9">
        <w:rPr>
          <w:rFonts w:eastAsia="標楷體" w:hint="eastAsia"/>
          <w:sz w:val="28"/>
          <w:szCs w:val="28"/>
        </w:rPr>
        <w:t>高中職、大學院校、企業二代</w:t>
      </w:r>
      <w:r w:rsidRPr="006D08D9">
        <w:rPr>
          <w:rFonts w:eastAsia="標楷體"/>
          <w:sz w:val="28"/>
          <w:szCs w:val="28"/>
        </w:rPr>
        <w:t>聚焦</w:t>
      </w:r>
      <w:r w:rsidRPr="006D08D9">
        <w:rPr>
          <w:rFonts w:eastAsia="標楷體" w:hint="eastAsia"/>
          <w:sz w:val="28"/>
          <w:szCs w:val="28"/>
        </w:rPr>
        <w:t>青年創新創業，廣邀高中職與大學院校</w:t>
      </w:r>
      <w:r w:rsidRPr="006D08D9">
        <w:rPr>
          <w:rFonts w:eastAsia="標楷體" w:hint="eastAsia"/>
          <w:sz w:val="28"/>
          <w:szCs w:val="28"/>
        </w:rPr>
        <w:lastRenderedPageBreak/>
        <w:t>所有系科共同參與，展現「貿易台灣，創新全球」的新貿易</w:t>
      </w:r>
      <w:r w:rsidRPr="006D08D9">
        <w:rPr>
          <w:rFonts w:eastAsia="標楷體"/>
          <w:sz w:val="28"/>
          <w:szCs w:val="28"/>
        </w:rPr>
        <w:t>精神，共同展現</w:t>
      </w:r>
      <w:r>
        <w:rPr>
          <w:rFonts w:eastAsia="標楷體" w:hint="eastAsia"/>
          <w:sz w:val="28"/>
          <w:szCs w:val="28"/>
        </w:rPr>
        <w:t>創意</w:t>
      </w:r>
      <w:r>
        <w:rPr>
          <w:rFonts w:ascii="標楷體" w:eastAsia="標楷體" w:hAnsi="標楷體" w:hint="eastAsia"/>
          <w:sz w:val="28"/>
          <w:szCs w:val="28"/>
        </w:rPr>
        <w:t>、</w:t>
      </w:r>
      <w:r>
        <w:rPr>
          <w:rFonts w:eastAsia="標楷體" w:hint="eastAsia"/>
          <w:sz w:val="28"/>
          <w:szCs w:val="28"/>
        </w:rPr>
        <w:t>創新</w:t>
      </w:r>
      <w:r>
        <w:rPr>
          <w:rFonts w:ascii="標楷體" w:eastAsia="標楷體" w:hAnsi="標楷體" w:hint="eastAsia"/>
          <w:sz w:val="28"/>
          <w:szCs w:val="28"/>
        </w:rPr>
        <w:t>、</w:t>
      </w:r>
      <w:r>
        <w:rPr>
          <w:rFonts w:eastAsia="標楷體" w:hint="eastAsia"/>
          <w:sz w:val="28"/>
          <w:szCs w:val="28"/>
        </w:rPr>
        <w:t>創業</w:t>
      </w:r>
      <w:r w:rsidRPr="006D08D9">
        <w:rPr>
          <w:rFonts w:eastAsia="標楷體" w:hint="eastAsia"/>
          <w:sz w:val="28"/>
          <w:szCs w:val="28"/>
        </w:rPr>
        <w:t>與行銷世界的</w:t>
      </w:r>
      <w:r w:rsidRPr="006D08D9">
        <w:rPr>
          <w:rFonts w:eastAsia="標楷體"/>
          <w:sz w:val="28"/>
          <w:szCs w:val="28"/>
        </w:rPr>
        <w:t>良性互動。</w:t>
      </w:r>
    </w:p>
    <w:p w:rsidR="001863EC" w:rsidRPr="006D08D9" w:rsidRDefault="001863EC" w:rsidP="001863EC">
      <w:pPr>
        <w:adjustRightInd w:val="0"/>
        <w:snapToGrid w:val="0"/>
        <w:spacing w:line="360" w:lineRule="auto"/>
        <w:ind w:leftChars="236" w:left="989" w:hangingChars="151" w:hanging="423"/>
        <w:jc w:val="both"/>
        <w:rPr>
          <w:rFonts w:eastAsia="標楷體"/>
          <w:sz w:val="28"/>
          <w:szCs w:val="28"/>
        </w:rPr>
      </w:pPr>
      <w:r w:rsidRPr="006D08D9">
        <w:rPr>
          <w:rFonts w:eastAsia="標楷體"/>
          <w:sz w:val="28"/>
          <w:szCs w:val="28"/>
        </w:rPr>
        <w:t>(</w:t>
      </w:r>
      <w:r w:rsidRPr="006D08D9">
        <w:rPr>
          <w:rFonts w:eastAsia="標楷體"/>
          <w:sz w:val="28"/>
          <w:szCs w:val="28"/>
        </w:rPr>
        <w:t>二</w:t>
      </w:r>
      <w:r w:rsidRPr="006D08D9">
        <w:rPr>
          <w:rFonts w:eastAsia="標楷體"/>
          <w:sz w:val="28"/>
          <w:szCs w:val="28"/>
        </w:rPr>
        <w:t>)</w:t>
      </w:r>
      <w:r w:rsidRPr="006D08D9">
        <w:rPr>
          <w:rFonts w:eastAsia="標楷體"/>
          <w:sz w:val="28"/>
          <w:szCs w:val="28"/>
        </w:rPr>
        <w:t>整合</w:t>
      </w:r>
      <w:r>
        <w:rPr>
          <w:rFonts w:eastAsia="標楷體" w:hint="eastAsia"/>
          <w:sz w:val="28"/>
          <w:szCs w:val="28"/>
        </w:rPr>
        <w:t>創新與創投</w:t>
      </w:r>
      <w:r w:rsidRPr="006D08D9">
        <w:rPr>
          <w:rFonts w:eastAsia="標楷體"/>
          <w:sz w:val="28"/>
          <w:szCs w:val="28"/>
        </w:rPr>
        <w:t>互動機制，敬邀</w:t>
      </w:r>
      <w:r w:rsidRPr="006D08D9">
        <w:rPr>
          <w:rFonts w:eastAsia="標楷體" w:hint="eastAsia"/>
          <w:sz w:val="28"/>
          <w:szCs w:val="28"/>
        </w:rPr>
        <w:t>相關</w:t>
      </w:r>
      <w:r w:rsidRPr="006D08D9">
        <w:rPr>
          <w:rFonts w:eastAsia="標楷體"/>
          <w:sz w:val="28"/>
          <w:szCs w:val="28"/>
        </w:rPr>
        <w:t>產業協會</w:t>
      </w:r>
      <w:r>
        <w:rPr>
          <w:rFonts w:eastAsia="標楷體" w:hint="eastAsia"/>
          <w:sz w:val="28"/>
          <w:szCs w:val="28"/>
        </w:rPr>
        <w:t>與創投基金</w:t>
      </w:r>
      <w:r w:rsidRPr="006D08D9">
        <w:rPr>
          <w:rFonts w:eastAsia="標楷體"/>
          <w:sz w:val="28"/>
          <w:szCs w:val="28"/>
        </w:rPr>
        <w:t>聯合辦理，參與</w:t>
      </w:r>
      <w:r w:rsidRPr="006D08D9">
        <w:rPr>
          <w:rFonts w:eastAsia="標楷體" w:hint="eastAsia"/>
          <w:sz w:val="28"/>
          <w:szCs w:val="28"/>
        </w:rPr>
        <w:t>青年創新創業競賽、協助青年創業與尋求產品創新</w:t>
      </w:r>
      <w:r w:rsidRPr="006D08D9">
        <w:rPr>
          <w:rFonts w:eastAsia="標楷體"/>
          <w:sz w:val="28"/>
          <w:szCs w:val="28"/>
        </w:rPr>
        <w:t>。</w:t>
      </w:r>
    </w:p>
    <w:p w:rsidR="001863EC" w:rsidRPr="006D08D9" w:rsidRDefault="001863EC" w:rsidP="001863EC">
      <w:pPr>
        <w:adjustRightInd w:val="0"/>
        <w:snapToGrid w:val="0"/>
        <w:spacing w:line="360" w:lineRule="auto"/>
        <w:ind w:leftChars="236" w:left="989" w:hangingChars="151" w:hanging="423"/>
        <w:jc w:val="both"/>
        <w:rPr>
          <w:rFonts w:eastAsia="標楷體"/>
          <w:sz w:val="28"/>
          <w:szCs w:val="28"/>
        </w:rPr>
      </w:pPr>
      <w:r w:rsidRPr="006D08D9">
        <w:rPr>
          <w:rFonts w:eastAsia="標楷體"/>
          <w:sz w:val="28"/>
          <w:szCs w:val="28"/>
        </w:rPr>
        <w:t>(</w:t>
      </w:r>
      <w:r w:rsidRPr="006D08D9">
        <w:rPr>
          <w:rFonts w:eastAsia="標楷體"/>
          <w:sz w:val="28"/>
          <w:szCs w:val="28"/>
        </w:rPr>
        <w:t>三</w:t>
      </w:r>
      <w:r w:rsidRPr="006D08D9">
        <w:rPr>
          <w:rFonts w:eastAsia="標楷體"/>
          <w:sz w:val="28"/>
          <w:szCs w:val="28"/>
        </w:rPr>
        <w:t>)</w:t>
      </w:r>
      <w:r w:rsidRPr="006D08D9">
        <w:rPr>
          <w:rFonts w:eastAsia="標楷體"/>
          <w:sz w:val="28"/>
          <w:szCs w:val="28"/>
        </w:rPr>
        <w:t>廣邀</w:t>
      </w:r>
      <w:r w:rsidRPr="006D08D9">
        <w:rPr>
          <w:rFonts w:eastAsia="標楷體" w:hint="eastAsia"/>
          <w:sz w:val="28"/>
          <w:szCs w:val="28"/>
        </w:rPr>
        <w:t>相關領域之高中職及大學院校學生家長、社會大眾、社群團體、社福團體共同</w:t>
      </w:r>
      <w:r w:rsidRPr="006D08D9">
        <w:rPr>
          <w:rFonts w:eastAsia="標楷體"/>
          <w:sz w:val="28"/>
          <w:szCs w:val="28"/>
        </w:rPr>
        <w:t>蒞會參觀競賽活動，提升</w:t>
      </w:r>
      <w:r w:rsidRPr="006D08D9">
        <w:rPr>
          <w:rFonts w:eastAsia="標楷體" w:hint="eastAsia"/>
          <w:sz w:val="28"/>
          <w:szCs w:val="28"/>
        </w:rPr>
        <w:t>全民</w:t>
      </w:r>
      <w:r w:rsidRPr="006D08D9">
        <w:rPr>
          <w:rFonts w:eastAsia="標楷體"/>
          <w:sz w:val="28"/>
          <w:szCs w:val="28"/>
        </w:rPr>
        <w:t>參與程度、向下扎根。</w:t>
      </w:r>
    </w:p>
    <w:p w:rsidR="001863EC" w:rsidRPr="00BE6378" w:rsidRDefault="001863EC" w:rsidP="001863EC">
      <w:pPr>
        <w:adjustRightInd w:val="0"/>
        <w:snapToGrid w:val="0"/>
        <w:spacing w:line="360" w:lineRule="auto"/>
        <w:rPr>
          <w:rFonts w:eastAsia="標楷體"/>
          <w:b/>
          <w:sz w:val="28"/>
          <w:szCs w:val="28"/>
        </w:rPr>
      </w:pPr>
      <w:r w:rsidRPr="00BE6378">
        <w:rPr>
          <w:rFonts w:eastAsia="標楷體" w:hint="eastAsia"/>
          <w:b/>
          <w:sz w:val="28"/>
          <w:szCs w:val="28"/>
        </w:rPr>
        <w:t>十一</w:t>
      </w:r>
      <w:r w:rsidRPr="00BE6378">
        <w:rPr>
          <w:rFonts w:eastAsia="標楷體"/>
          <w:b/>
          <w:sz w:val="28"/>
          <w:szCs w:val="28"/>
        </w:rPr>
        <w:t>、活動聯絡人</w:t>
      </w:r>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Pr>
          <w:rFonts w:eastAsia="標楷體"/>
          <w:b/>
          <w:sz w:val="28"/>
          <w:szCs w:val="28"/>
        </w:rPr>
        <w:t>(</w:t>
      </w:r>
      <w:r>
        <w:rPr>
          <w:rFonts w:eastAsia="標楷體" w:hint="eastAsia"/>
          <w:b/>
          <w:sz w:val="28"/>
          <w:szCs w:val="28"/>
        </w:rPr>
        <w:t>一</w:t>
      </w:r>
      <w:r>
        <w:rPr>
          <w:rFonts w:eastAsia="標楷體"/>
          <w:b/>
          <w:sz w:val="28"/>
          <w:szCs w:val="28"/>
        </w:rPr>
        <w:t>)</w:t>
      </w:r>
      <w:r w:rsidRPr="00BE6378">
        <w:rPr>
          <w:rFonts w:eastAsia="標楷體"/>
          <w:b/>
          <w:sz w:val="28"/>
          <w:szCs w:val="28"/>
        </w:rPr>
        <w:t>中華國際經貿研究學會</w:t>
      </w:r>
    </w:p>
    <w:p w:rsidR="001863EC" w:rsidRPr="00BE6378" w:rsidRDefault="001863EC" w:rsidP="001863EC">
      <w:pPr>
        <w:adjustRightInd w:val="0"/>
        <w:snapToGrid w:val="0"/>
        <w:spacing w:line="360" w:lineRule="auto"/>
        <w:ind w:leftChars="237" w:left="1275" w:hangingChars="252" w:hanging="706"/>
        <w:jc w:val="both"/>
        <w:rPr>
          <w:rFonts w:eastAsia="標楷體"/>
          <w:sz w:val="28"/>
          <w:szCs w:val="28"/>
        </w:rPr>
      </w:pPr>
      <w:r w:rsidRPr="00BE6378">
        <w:rPr>
          <w:rFonts w:eastAsia="標楷體"/>
          <w:sz w:val="28"/>
          <w:szCs w:val="28"/>
        </w:rPr>
        <w:t>評審組：蔡孟佳電話：</w:t>
      </w:r>
      <w:r w:rsidRPr="00BE6378">
        <w:rPr>
          <w:rFonts w:eastAsia="標楷體"/>
          <w:sz w:val="28"/>
          <w:szCs w:val="28"/>
        </w:rPr>
        <w:t>(02) 2939-3091 ext. 81113; E-mail:</w:t>
      </w:r>
      <w:hyperlink r:id="rId9" w:history="1">
        <w:r w:rsidRPr="00A03113">
          <w:rPr>
            <w:rStyle w:val="a3"/>
            <w:sz w:val="28"/>
            <w:szCs w:val="28"/>
          </w:rPr>
          <w:t>mjt0111@nccu.edu.tw</w:t>
        </w:r>
      </w:hyperlink>
    </w:p>
    <w:p w:rsidR="001863EC" w:rsidRPr="00BE6378" w:rsidRDefault="001863EC" w:rsidP="001863EC">
      <w:pPr>
        <w:adjustRightInd w:val="0"/>
        <w:snapToGrid w:val="0"/>
        <w:spacing w:line="360" w:lineRule="auto"/>
        <w:ind w:leftChars="236" w:left="566"/>
        <w:jc w:val="both"/>
        <w:rPr>
          <w:rFonts w:eastAsia="標楷體"/>
          <w:sz w:val="28"/>
          <w:szCs w:val="28"/>
        </w:rPr>
      </w:pPr>
      <w:r w:rsidRPr="00BE6378">
        <w:rPr>
          <w:rFonts w:eastAsia="標楷體"/>
          <w:sz w:val="28"/>
          <w:szCs w:val="28"/>
        </w:rPr>
        <w:t>聯絡組：賀光輝電話：</w:t>
      </w:r>
      <w:r w:rsidRPr="00BE6378">
        <w:rPr>
          <w:rFonts w:eastAsia="標楷體"/>
          <w:sz w:val="28"/>
          <w:szCs w:val="28"/>
        </w:rPr>
        <w:t xml:space="preserve">0935-656754; E-mail: </w:t>
      </w:r>
      <w:hyperlink r:id="rId10" w:history="1">
        <w:r w:rsidRPr="00BE6378">
          <w:rPr>
            <w:sz w:val="28"/>
            <w:szCs w:val="28"/>
          </w:rPr>
          <w:t>hkh@takming.edu.tw</w:t>
        </w:r>
      </w:hyperlink>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Pr>
          <w:rFonts w:eastAsia="標楷體"/>
          <w:b/>
          <w:bCs/>
          <w:sz w:val="28"/>
          <w:szCs w:val="28"/>
        </w:rPr>
        <w:t>(</w:t>
      </w:r>
      <w:r>
        <w:rPr>
          <w:rFonts w:eastAsia="標楷體" w:hint="eastAsia"/>
          <w:b/>
          <w:bCs/>
          <w:sz w:val="28"/>
          <w:szCs w:val="28"/>
        </w:rPr>
        <w:t>二</w:t>
      </w:r>
      <w:r>
        <w:rPr>
          <w:rFonts w:eastAsia="標楷體"/>
          <w:b/>
          <w:bCs/>
          <w:sz w:val="28"/>
          <w:szCs w:val="28"/>
        </w:rPr>
        <w:t>)</w:t>
      </w:r>
      <w:r w:rsidRPr="00BE6378">
        <w:rPr>
          <w:rFonts w:eastAsia="標楷體"/>
          <w:b/>
          <w:bCs/>
          <w:sz w:val="28"/>
          <w:szCs w:val="28"/>
          <w:lang w:eastAsia="zh-CN"/>
        </w:rPr>
        <w:t>中國商業聯合會</w:t>
      </w:r>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sidRPr="00BE6378">
        <w:rPr>
          <w:rFonts w:eastAsia="標楷體"/>
          <w:sz w:val="28"/>
          <w:szCs w:val="28"/>
        </w:rPr>
        <w:t>全國商科院校技能大賽組委會姚歆秘書長</w:t>
      </w:r>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sidRPr="00BE6378">
        <w:rPr>
          <w:rFonts w:eastAsia="標楷體"/>
          <w:sz w:val="28"/>
          <w:szCs w:val="28"/>
        </w:rPr>
        <w:t>電話：</w:t>
      </w:r>
      <w:r w:rsidRPr="00BE6378">
        <w:rPr>
          <w:rFonts w:eastAsia="標楷體"/>
          <w:sz w:val="28"/>
          <w:szCs w:val="28"/>
        </w:rPr>
        <w:t>13811400681</w:t>
      </w:r>
      <w:r w:rsidRPr="00BE6378">
        <w:rPr>
          <w:rFonts w:eastAsia="標楷體" w:hint="eastAsia"/>
          <w:sz w:val="28"/>
          <w:szCs w:val="28"/>
        </w:rPr>
        <w:t>/</w:t>
      </w:r>
      <w:r w:rsidRPr="00BE6378">
        <w:rPr>
          <w:rFonts w:eastAsia="標楷體"/>
          <w:sz w:val="28"/>
          <w:szCs w:val="28"/>
        </w:rPr>
        <w:t>010-68391301</w:t>
      </w:r>
      <w:r w:rsidRPr="00BE6378">
        <w:rPr>
          <w:rFonts w:eastAsia="標楷體"/>
          <w:sz w:val="28"/>
          <w:szCs w:val="28"/>
        </w:rPr>
        <w:t>；</w:t>
      </w:r>
      <w:r w:rsidRPr="00BE6378">
        <w:rPr>
          <w:rFonts w:eastAsia="標楷體"/>
          <w:sz w:val="28"/>
          <w:szCs w:val="28"/>
        </w:rPr>
        <w:t>E-mail:</w:t>
      </w:r>
      <w:hyperlink r:id="rId11" w:history="1">
        <w:r w:rsidRPr="00BE6378">
          <w:rPr>
            <w:sz w:val="28"/>
            <w:szCs w:val="28"/>
          </w:rPr>
          <w:t>osticjnjs@163.com</w:t>
        </w:r>
      </w:hyperlink>
    </w:p>
    <w:p w:rsidR="001863EC" w:rsidRPr="00BE6378" w:rsidRDefault="001863EC" w:rsidP="001863EC">
      <w:pPr>
        <w:adjustRightInd w:val="0"/>
        <w:snapToGrid w:val="0"/>
        <w:spacing w:line="360" w:lineRule="auto"/>
        <w:ind w:leftChars="236" w:left="720" w:hangingChars="55" w:hanging="154"/>
        <w:jc w:val="both"/>
        <w:rPr>
          <w:rFonts w:eastAsia="標楷體"/>
          <w:b/>
          <w:bCs/>
          <w:sz w:val="28"/>
          <w:szCs w:val="28"/>
          <w:lang w:eastAsia="zh-CN"/>
        </w:rPr>
      </w:pPr>
      <w:r>
        <w:rPr>
          <w:rFonts w:eastAsia="標楷體"/>
          <w:b/>
          <w:bCs/>
          <w:sz w:val="28"/>
          <w:szCs w:val="28"/>
        </w:rPr>
        <w:t>(</w:t>
      </w:r>
      <w:r>
        <w:rPr>
          <w:rFonts w:eastAsia="標楷體" w:hint="eastAsia"/>
          <w:b/>
          <w:bCs/>
          <w:sz w:val="28"/>
          <w:szCs w:val="28"/>
        </w:rPr>
        <w:t>三</w:t>
      </w:r>
      <w:r>
        <w:rPr>
          <w:rFonts w:eastAsia="標楷體"/>
          <w:b/>
          <w:bCs/>
          <w:sz w:val="28"/>
          <w:szCs w:val="28"/>
        </w:rPr>
        <w:t>)</w:t>
      </w:r>
      <w:r w:rsidRPr="00BE6378">
        <w:rPr>
          <w:rFonts w:eastAsia="標楷體"/>
          <w:b/>
          <w:bCs/>
          <w:sz w:val="28"/>
          <w:szCs w:val="28"/>
        </w:rPr>
        <w:t>中國國際貿易促進委員會商業行業分會</w:t>
      </w:r>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sidRPr="00BE6378">
        <w:rPr>
          <w:rFonts w:eastAsia="標楷體"/>
          <w:sz w:val="28"/>
          <w:szCs w:val="28"/>
        </w:rPr>
        <w:t>教育培訓部</w:t>
      </w:r>
      <w:r w:rsidRPr="00BE6378">
        <w:rPr>
          <w:rFonts w:eastAsia="標楷體"/>
          <w:sz w:val="28"/>
          <w:szCs w:val="28"/>
        </w:rPr>
        <w:t xml:space="preserve">  </w:t>
      </w:r>
      <w:r w:rsidRPr="00BE6378">
        <w:rPr>
          <w:rFonts w:eastAsia="標楷體"/>
          <w:sz w:val="28"/>
          <w:szCs w:val="28"/>
        </w:rPr>
        <w:t>于歡</w:t>
      </w:r>
      <w:r w:rsidRPr="00BE6378">
        <w:rPr>
          <w:rFonts w:eastAsia="標楷體"/>
          <w:sz w:val="28"/>
          <w:szCs w:val="28"/>
        </w:rPr>
        <w:t xml:space="preserve">  </w:t>
      </w:r>
      <w:r w:rsidRPr="00BE6378">
        <w:rPr>
          <w:rFonts w:eastAsia="標楷體"/>
          <w:sz w:val="28"/>
          <w:szCs w:val="28"/>
        </w:rPr>
        <w:t>電話：</w:t>
      </w:r>
      <w:r w:rsidRPr="00BE6378">
        <w:rPr>
          <w:rFonts w:eastAsia="標楷體"/>
          <w:sz w:val="28"/>
          <w:szCs w:val="28"/>
        </w:rPr>
        <w:t>010-66094069</w:t>
      </w:r>
      <w:r w:rsidRPr="00BE6378">
        <w:rPr>
          <w:rFonts w:eastAsia="標楷體"/>
          <w:sz w:val="28"/>
          <w:szCs w:val="28"/>
        </w:rPr>
        <w:t>；</w:t>
      </w:r>
      <w:r w:rsidRPr="00BE6378">
        <w:rPr>
          <w:rFonts w:eastAsia="標楷體"/>
          <w:sz w:val="28"/>
          <w:szCs w:val="28"/>
        </w:rPr>
        <w:t>Email</w:t>
      </w:r>
      <w:r w:rsidRPr="00BE6378">
        <w:rPr>
          <w:rFonts w:eastAsia="標楷體" w:hint="eastAsia"/>
          <w:sz w:val="28"/>
          <w:szCs w:val="28"/>
        </w:rPr>
        <w:t xml:space="preserve">: </w:t>
      </w:r>
      <w:hyperlink r:id="rId12" w:history="1">
        <w:r w:rsidRPr="00BE6378">
          <w:rPr>
            <w:rFonts w:eastAsia="標楷體"/>
            <w:sz w:val="28"/>
            <w:szCs w:val="28"/>
          </w:rPr>
          <w:t>ccpityh@163.com</w:t>
        </w:r>
      </w:hyperlink>
    </w:p>
    <w:p w:rsidR="001863EC" w:rsidRPr="00BE6378" w:rsidRDefault="001863EC" w:rsidP="001863EC">
      <w:pPr>
        <w:adjustRightInd w:val="0"/>
        <w:snapToGrid w:val="0"/>
        <w:spacing w:line="360" w:lineRule="auto"/>
        <w:ind w:leftChars="236" w:left="720" w:hangingChars="55" w:hanging="154"/>
        <w:jc w:val="both"/>
        <w:rPr>
          <w:rFonts w:eastAsia="標楷體"/>
          <w:b/>
          <w:sz w:val="28"/>
          <w:szCs w:val="28"/>
        </w:rPr>
      </w:pPr>
      <w:r>
        <w:rPr>
          <w:rFonts w:eastAsia="標楷體" w:hint="eastAsia"/>
          <w:b/>
          <w:sz w:val="28"/>
          <w:szCs w:val="28"/>
        </w:rPr>
        <w:t>(</w:t>
      </w:r>
      <w:r>
        <w:rPr>
          <w:rFonts w:eastAsia="標楷體" w:hint="eastAsia"/>
          <w:b/>
          <w:sz w:val="28"/>
          <w:szCs w:val="28"/>
        </w:rPr>
        <w:t>四</w:t>
      </w:r>
      <w:r>
        <w:rPr>
          <w:rFonts w:eastAsia="標楷體"/>
          <w:b/>
          <w:sz w:val="28"/>
          <w:szCs w:val="28"/>
        </w:rPr>
        <w:t>)</w:t>
      </w:r>
      <w:r w:rsidRPr="00BE6378">
        <w:rPr>
          <w:rFonts w:eastAsia="標楷體" w:hint="eastAsia"/>
          <w:b/>
          <w:sz w:val="28"/>
          <w:szCs w:val="28"/>
        </w:rPr>
        <w:t>實踐</w:t>
      </w:r>
      <w:r w:rsidRPr="00BE6378">
        <w:rPr>
          <w:rFonts w:eastAsia="標楷體"/>
          <w:b/>
          <w:sz w:val="28"/>
          <w:szCs w:val="28"/>
        </w:rPr>
        <w:t>大學</w:t>
      </w:r>
      <w:r w:rsidRPr="00BE6378">
        <w:rPr>
          <w:rFonts w:eastAsia="標楷體" w:hint="eastAsia"/>
          <w:b/>
          <w:sz w:val="28"/>
          <w:szCs w:val="28"/>
        </w:rPr>
        <w:t>國際貿易學系</w:t>
      </w:r>
      <w:r>
        <w:rPr>
          <w:rFonts w:eastAsia="標楷體" w:hint="eastAsia"/>
          <w:b/>
          <w:sz w:val="28"/>
          <w:szCs w:val="28"/>
        </w:rPr>
        <w:t>(</w:t>
      </w:r>
      <w:r>
        <w:rPr>
          <w:rFonts w:eastAsia="標楷體" w:hint="eastAsia"/>
          <w:b/>
          <w:sz w:val="28"/>
          <w:szCs w:val="28"/>
        </w:rPr>
        <w:t>主要聯絡人</w:t>
      </w:r>
      <w:r>
        <w:rPr>
          <w:rFonts w:eastAsia="標楷體" w:hint="eastAsia"/>
          <w:b/>
          <w:sz w:val="28"/>
          <w:szCs w:val="28"/>
        </w:rPr>
        <w:t>)</w:t>
      </w:r>
    </w:p>
    <w:p w:rsidR="001863EC" w:rsidRPr="00BE6378" w:rsidRDefault="001863EC" w:rsidP="001863EC">
      <w:pPr>
        <w:adjustRightInd w:val="0"/>
        <w:snapToGrid w:val="0"/>
        <w:spacing w:line="360" w:lineRule="auto"/>
        <w:ind w:leftChars="236" w:left="566" w:firstLine="1"/>
        <w:jc w:val="both"/>
        <w:rPr>
          <w:rFonts w:eastAsia="標楷體"/>
          <w:sz w:val="28"/>
          <w:szCs w:val="28"/>
        </w:rPr>
      </w:pPr>
      <w:r w:rsidRPr="00BE6378">
        <w:rPr>
          <w:rFonts w:eastAsia="標楷體" w:hint="eastAsia"/>
          <w:sz w:val="28"/>
          <w:szCs w:val="28"/>
        </w:rPr>
        <w:t>實踐大學</w:t>
      </w:r>
      <w:r w:rsidRPr="00BE6378">
        <w:rPr>
          <w:rFonts w:eastAsia="標楷體"/>
          <w:sz w:val="28"/>
          <w:szCs w:val="28"/>
        </w:rPr>
        <w:t>國</w:t>
      </w:r>
      <w:r w:rsidRPr="00BE6378">
        <w:rPr>
          <w:rFonts w:eastAsia="標楷體" w:hint="eastAsia"/>
          <w:sz w:val="28"/>
          <w:szCs w:val="28"/>
        </w:rPr>
        <w:t>際</w:t>
      </w:r>
      <w:r w:rsidRPr="00BE6378">
        <w:rPr>
          <w:rFonts w:eastAsia="標楷體"/>
          <w:sz w:val="28"/>
          <w:szCs w:val="28"/>
        </w:rPr>
        <w:t>貿</w:t>
      </w:r>
      <w:r w:rsidRPr="00BE6378">
        <w:rPr>
          <w:rFonts w:eastAsia="標楷體" w:hint="eastAsia"/>
          <w:sz w:val="28"/>
          <w:szCs w:val="28"/>
        </w:rPr>
        <w:t>易學</w:t>
      </w:r>
      <w:r w:rsidRPr="00BE6378">
        <w:rPr>
          <w:rFonts w:eastAsia="標楷體"/>
          <w:sz w:val="28"/>
          <w:szCs w:val="28"/>
        </w:rPr>
        <w:t>系</w:t>
      </w:r>
      <w:r w:rsidRPr="00BE6378">
        <w:rPr>
          <w:rFonts w:eastAsia="標楷體" w:hint="eastAsia"/>
          <w:sz w:val="28"/>
          <w:szCs w:val="28"/>
        </w:rPr>
        <w:t>/</w:t>
      </w:r>
      <w:r w:rsidRPr="00BE6378">
        <w:rPr>
          <w:rFonts w:eastAsia="標楷體" w:hint="eastAsia"/>
          <w:sz w:val="28"/>
          <w:szCs w:val="28"/>
        </w:rPr>
        <w:t>楊國樑老師</w:t>
      </w:r>
      <w:r w:rsidRPr="00BE6378">
        <w:rPr>
          <w:rFonts w:eastAsia="標楷體" w:hint="eastAsia"/>
          <w:sz w:val="28"/>
          <w:szCs w:val="28"/>
        </w:rPr>
        <w:t>/</w:t>
      </w:r>
      <w:r w:rsidRPr="00BE6378">
        <w:rPr>
          <w:rFonts w:eastAsia="標楷體" w:hint="eastAsia"/>
          <w:sz w:val="28"/>
          <w:szCs w:val="28"/>
        </w:rPr>
        <w:t>楊佳樺專案助理</w:t>
      </w:r>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sidRPr="00BE6378">
        <w:rPr>
          <w:rFonts w:eastAsia="標楷體" w:hint="eastAsia"/>
          <w:sz w:val="28"/>
          <w:szCs w:val="28"/>
        </w:rPr>
        <w:t>E-mail:</w:t>
      </w:r>
      <w:r>
        <w:t xml:space="preserve"> </w:t>
      </w:r>
      <w:hyperlink r:id="rId13" w:history="1">
        <w:r w:rsidRPr="00BE6378">
          <w:rPr>
            <w:rStyle w:val="a3"/>
            <w:rFonts w:eastAsia="標楷體"/>
            <w:sz w:val="28"/>
            <w:szCs w:val="28"/>
          </w:rPr>
          <w:t>grant@g2.usc.edu.tw</w:t>
        </w:r>
        <w:r w:rsidRPr="00BE6378">
          <w:rPr>
            <w:rStyle w:val="a3"/>
            <w:rFonts w:hint="eastAsia"/>
            <w:sz w:val="28"/>
            <w:szCs w:val="28"/>
          </w:rPr>
          <w:t>/</w:t>
        </w:r>
      </w:hyperlink>
      <w:r w:rsidRPr="00BE6378">
        <w:rPr>
          <w:rFonts w:eastAsia="標楷體" w:hint="eastAsia"/>
          <w:sz w:val="28"/>
          <w:szCs w:val="28"/>
        </w:rPr>
        <w:t>colahua0707@gmail.com</w:t>
      </w:r>
    </w:p>
    <w:p w:rsidR="001863EC" w:rsidRPr="00BE6378" w:rsidRDefault="001863EC" w:rsidP="001863EC">
      <w:pPr>
        <w:adjustRightInd w:val="0"/>
        <w:snapToGrid w:val="0"/>
        <w:spacing w:line="360" w:lineRule="auto"/>
        <w:ind w:leftChars="236" w:left="720" w:hangingChars="55" w:hanging="154"/>
        <w:jc w:val="both"/>
        <w:rPr>
          <w:rFonts w:eastAsia="標楷體"/>
          <w:b/>
          <w:sz w:val="28"/>
          <w:szCs w:val="28"/>
        </w:rPr>
      </w:pPr>
      <w:r w:rsidRPr="00BE6378">
        <w:rPr>
          <w:rFonts w:eastAsia="標楷體"/>
          <w:sz w:val="28"/>
          <w:szCs w:val="28"/>
        </w:rPr>
        <w:t>電話：</w:t>
      </w:r>
      <w:r w:rsidRPr="00BE6378">
        <w:rPr>
          <w:rFonts w:eastAsia="標楷體"/>
          <w:sz w:val="28"/>
          <w:szCs w:val="28"/>
        </w:rPr>
        <w:t>(0</w:t>
      </w:r>
      <w:r w:rsidRPr="00BE6378">
        <w:rPr>
          <w:rFonts w:eastAsia="標楷體" w:hint="eastAsia"/>
          <w:sz w:val="28"/>
          <w:szCs w:val="28"/>
        </w:rPr>
        <w:t>7</w:t>
      </w:r>
      <w:r w:rsidRPr="00BE6378">
        <w:rPr>
          <w:rFonts w:eastAsia="標楷體"/>
          <w:sz w:val="28"/>
          <w:szCs w:val="28"/>
        </w:rPr>
        <w:t>)</w:t>
      </w:r>
      <w:r w:rsidRPr="00BE6378">
        <w:rPr>
          <w:rFonts w:eastAsia="標楷體" w:hint="eastAsia"/>
          <w:sz w:val="28"/>
          <w:szCs w:val="28"/>
        </w:rPr>
        <w:t>667</w:t>
      </w:r>
      <w:r w:rsidRPr="00BE6378">
        <w:rPr>
          <w:rFonts w:eastAsia="標楷體"/>
          <w:sz w:val="28"/>
          <w:szCs w:val="28"/>
        </w:rPr>
        <w:t>-</w:t>
      </w:r>
      <w:r w:rsidRPr="00BE6378">
        <w:rPr>
          <w:rFonts w:eastAsia="標楷體" w:hint="eastAsia"/>
          <w:sz w:val="28"/>
          <w:szCs w:val="28"/>
        </w:rPr>
        <w:t>8888</w:t>
      </w:r>
      <w:r w:rsidRPr="00BE6378">
        <w:rPr>
          <w:rFonts w:eastAsia="標楷體"/>
          <w:sz w:val="28"/>
          <w:szCs w:val="28"/>
        </w:rPr>
        <w:t xml:space="preserve"> ext.</w:t>
      </w:r>
      <w:r w:rsidRPr="00BE6378">
        <w:rPr>
          <w:rFonts w:eastAsia="標楷體" w:hint="eastAsia"/>
          <w:sz w:val="28"/>
          <w:szCs w:val="28"/>
        </w:rPr>
        <w:t>4380</w:t>
      </w:r>
    </w:p>
    <w:p w:rsidR="001863EC" w:rsidRDefault="001863EC" w:rsidP="001863EC">
      <w:pPr>
        <w:pStyle w:val="ListParagraph1"/>
        <w:ind w:leftChars="0" w:left="0" w:firstLine="480"/>
        <w:rPr>
          <w:rFonts w:ascii="標楷體" w:eastAsia="標楷體" w:hAnsi="標楷體"/>
          <w:sz w:val="28"/>
          <w:szCs w:val="28"/>
        </w:rPr>
      </w:pPr>
    </w:p>
    <w:p w:rsidR="001863EC" w:rsidRDefault="001863EC" w:rsidP="001863EC">
      <w:pPr>
        <w:pStyle w:val="ListParagraph1"/>
        <w:ind w:leftChars="0" w:left="0" w:firstLine="480"/>
        <w:rPr>
          <w:rFonts w:eastAsia="標楷體"/>
          <w:sz w:val="28"/>
          <w:szCs w:val="28"/>
        </w:rPr>
      </w:pPr>
    </w:p>
    <w:p w:rsidR="001863EC" w:rsidRDefault="001863EC" w:rsidP="001863EC">
      <w:pPr>
        <w:pStyle w:val="ListParagraph1"/>
        <w:ind w:leftChars="0" w:left="0"/>
        <w:rPr>
          <w:rFonts w:eastAsia="標楷體"/>
          <w:sz w:val="28"/>
          <w:szCs w:val="28"/>
        </w:rPr>
      </w:pPr>
    </w:p>
    <w:p w:rsidR="001863EC" w:rsidRDefault="001863EC" w:rsidP="001863EC">
      <w:pPr>
        <w:widowControl/>
        <w:rPr>
          <w:rFonts w:eastAsia="標楷體"/>
          <w:b/>
          <w:kern w:val="0"/>
          <w:sz w:val="36"/>
          <w:szCs w:val="36"/>
        </w:rPr>
      </w:pPr>
      <w:r>
        <w:rPr>
          <w:rFonts w:eastAsia="標楷體"/>
          <w:b/>
          <w:kern w:val="0"/>
          <w:sz w:val="36"/>
          <w:szCs w:val="36"/>
        </w:rPr>
        <w:br w:type="page"/>
      </w:r>
    </w:p>
    <w:p w:rsidR="001863EC" w:rsidRPr="002C233D" w:rsidRDefault="001863EC" w:rsidP="001863EC">
      <w:pPr>
        <w:snapToGrid w:val="0"/>
        <w:spacing w:beforeLines="50" w:before="180" w:afterLines="100" w:after="360"/>
        <w:ind w:left="1261" w:rightChars="99" w:right="238" w:hangingChars="450" w:hanging="1261"/>
        <w:rPr>
          <w:rFonts w:eastAsia="標楷體"/>
          <w:b/>
          <w:kern w:val="0"/>
          <w:sz w:val="28"/>
          <w:szCs w:val="36"/>
        </w:rPr>
      </w:pPr>
      <w:r w:rsidRPr="002C233D">
        <w:rPr>
          <w:rFonts w:eastAsia="標楷體" w:hint="eastAsia"/>
          <w:b/>
          <w:kern w:val="0"/>
          <w:sz w:val="28"/>
          <w:szCs w:val="36"/>
        </w:rPr>
        <w:lastRenderedPageBreak/>
        <w:t>【</w:t>
      </w:r>
      <w:r w:rsidRPr="002C233D">
        <w:rPr>
          <w:rFonts w:eastAsia="標楷體"/>
          <w:b/>
          <w:kern w:val="0"/>
          <w:sz w:val="28"/>
          <w:szCs w:val="36"/>
        </w:rPr>
        <w:t>附件一</w:t>
      </w:r>
      <w:r w:rsidRPr="002C233D">
        <w:rPr>
          <w:rFonts w:eastAsia="標楷體" w:hint="eastAsia"/>
          <w:b/>
          <w:kern w:val="0"/>
          <w:sz w:val="28"/>
          <w:szCs w:val="36"/>
        </w:rPr>
        <w:t>】</w:t>
      </w:r>
      <w:r w:rsidRPr="002C233D">
        <w:rPr>
          <w:rFonts w:eastAsia="標楷體"/>
          <w:b/>
          <w:kern w:val="0"/>
          <w:sz w:val="28"/>
          <w:szCs w:val="36"/>
        </w:rPr>
        <w:t>參賽單位切結書</w:t>
      </w:r>
    </w:p>
    <w:p w:rsidR="001863EC" w:rsidRPr="001D71C5" w:rsidRDefault="001863EC" w:rsidP="001863EC">
      <w:pPr>
        <w:snapToGrid w:val="0"/>
        <w:spacing w:beforeLines="50" w:before="180" w:afterLines="100" w:after="360"/>
        <w:ind w:leftChars="-59" w:left="1804" w:hangingChars="486" w:hanging="1946"/>
        <w:jc w:val="center"/>
        <w:rPr>
          <w:rFonts w:eastAsia="標楷體"/>
          <w:b/>
          <w:sz w:val="40"/>
          <w:szCs w:val="40"/>
        </w:rPr>
      </w:pPr>
      <w:r w:rsidRPr="001D71C5">
        <w:rPr>
          <w:rFonts w:eastAsia="標楷體"/>
          <w:b/>
          <w:kern w:val="0"/>
          <w:sz w:val="40"/>
          <w:szCs w:val="40"/>
        </w:rPr>
        <w:t>「</w:t>
      </w:r>
      <w:r w:rsidRPr="003004E4">
        <w:rPr>
          <w:rFonts w:eastAsia="標楷體"/>
          <w:b/>
          <w:kern w:val="0"/>
          <w:sz w:val="48"/>
          <w:szCs w:val="48"/>
        </w:rPr>
        <w:t>2017</w:t>
      </w:r>
      <w:r w:rsidRPr="003004E4">
        <w:rPr>
          <w:rFonts w:eastAsia="標楷體"/>
          <w:b/>
          <w:kern w:val="0"/>
          <w:sz w:val="48"/>
          <w:szCs w:val="48"/>
        </w:rPr>
        <w:t>全國創意青年創新商業大賽</w:t>
      </w:r>
      <w:r w:rsidRPr="001D71C5">
        <w:rPr>
          <w:rFonts w:eastAsia="標楷體"/>
          <w:b/>
          <w:kern w:val="0"/>
          <w:sz w:val="40"/>
          <w:szCs w:val="40"/>
        </w:rPr>
        <w:t>」</w:t>
      </w:r>
    </w:p>
    <w:p w:rsidR="001863EC" w:rsidRPr="002C233D" w:rsidRDefault="001863EC" w:rsidP="001863EC">
      <w:pPr>
        <w:widowControl/>
        <w:spacing w:beforeLines="150" w:before="540" w:afterLines="100" w:after="360" w:line="240" w:lineRule="atLeast"/>
        <w:ind w:leftChars="50" w:left="120" w:rightChars="50" w:right="120"/>
        <w:jc w:val="center"/>
        <w:rPr>
          <w:rFonts w:eastAsia="標楷體"/>
          <w:b/>
          <w:kern w:val="0"/>
          <w:sz w:val="40"/>
          <w:szCs w:val="48"/>
        </w:rPr>
      </w:pPr>
      <w:r w:rsidRPr="002C233D">
        <w:rPr>
          <w:rFonts w:eastAsia="標楷體"/>
          <w:b/>
          <w:kern w:val="0"/>
          <w:sz w:val="40"/>
          <w:szCs w:val="48"/>
        </w:rPr>
        <w:t>切結書</w:t>
      </w:r>
    </w:p>
    <w:p w:rsidR="001863EC" w:rsidRDefault="001863EC" w:rsidP="001863EC">
      <w:pPr>
        <w:spacing w:beforeLines="50" w:before="180" w:afterLines="50" w:after="180" w:line="1000" w:lineRule="exact"/>
        <w:ind w:leftChars="100" w:left="240" w:rightChars="149" w:right="358"/>
        <w:jc w:val="both"/>
        <w:rPr>
          <w:rFonts w:eastAsia="標楷體"/>
          <w:b/>
          <w:sz w:val="40"/>
          <w:szCs w:val="42"/>
        </w:rPr>
      </w:pPr>
      <w:r w:rsidRPr="002C233D">
        <w:rPr>
          <w:rFonts w:eastAsia="標楷體"/>
          <w:b/>
          <w:sz w:val="40"/>
          <w:szCs w:val="42"/>
          <w:u w:val="single"/>
        </w:rPr>
        <w:t xml:space="preserve">( </w:t>
      </w:r>
      <w:r w:rsidRPr="002C233D">
        <w:rPr>
          <w:rFonts w:eastAsia="標楷體"/>
          <w:bCs/>
          <w:sz w:val="40"/>
          <w:szCs w:val="42"/>
          <w:u w:val="single"/>
        </w:rPr>
        <w:t>校名</w:t>
      </w:r>
      <w:r w:rsidRPr="002C233D">
        <w:rPr>
          <w:rFonts w:eastAsia="標楷體"/>
          <w:b/>
          <w:sz w:val="40"/>
          <w:szCs w:val="42"/>
          <w:u w:val="single"/>
        </w:rPr>
        <w:t xml:space="preserve"> )</w:t>
      </w:r>
      <w:r w:rsidRPr="002C233D">
        <w:rPr>
          <w:rFonts w:eastAsia="標楷體"/>
          <w:b/>
          <w:sz w:val="40"/>
          <w:szCs w:val="42"/>
        </w:rPr>
        <w:t xml:space="preserve"> (</w:t>
      </w:r>
      <w:r w:rsidRPr="002C233D">
        <w:rPr>
          <w:rFonts w:eastAsia="標楷體"/>
          <w:b/>
          <w:sz w:val="40"/>
          <w:szCs w:val="42"/>
        </w:rPr>
        <w:t>簡稱參賽單位</w:t>
      </w:r>
      <w:r w:rsidRPr="002C233D">
        <w:rPr>
          <w:rFonts w:eastAsia="標楷體"/>
          <w:b/>
          <w:sz w:val="40"/>
          <w:szCs w:val="42"/>
        </w:rPr>
        <w:t>)</w:t>
      </w:r>
      <w:r w:rsidRPr="002C233D">
        <w:rPr>
          <w:rFonts w:eastAsia="標楷體"/>
          <w:b/>
          <w:sz w:val="40"/>
          <w:szCs w:val="42"/>
        </w:rPr>
        <w:t>，參加「中華國際經貿研究學會」主辦，於</w:t>
      </w:r>
      <w:r w:rsidRPr="002C233D">
        <w:rPr>
          <w:rFonts w:eastAsia="標楷體"/>
          <w:b/>
          <w:sz w:val="40"/>
          <w:szCs w:val="42"/>
        </w:rPr>
        <w:t xml:space="preserve"> 201</w:t>
      </w:r>
      <w:r w:rsidRPr="002C233D">
        <w:rPr>
          <w:rFonts w:eastAsia="標楷體" w:hint="eastAsia"/>
          <w:b/>
          <w:sz w:val="40"/>
          <w:szCs w:val="42"/>
        </w:rPr>
        <w:t>7</w:t>
      </w:r>
      <w:r w:rsidRPr="002C233D">
        <w:rPr>
          <w:rFonts w:eastAsia="標楷體"/>
          <w:b/>
          <w:sz w:val="40"/>
          <w:szCs w:val="42"/>
        </w:rPr>
        <w:t>年</w:t>
      </w:r>
      <w:r w:rsidRPr="002C233D">
        <w:rPr>
          <w:rFonts w:eastAsia="標楷體" w:hint="eastAsia"/>
          <w:b/>
          <w:sz w:val="40"/>
          <w:szCs w:val="42"/>
        </w:rPr>
        <w:t>4</w:t>
      </w:r>
      <w:r w:rsidRPr="002C233D">
        <w:rPr>
          <w:rFonts w:eastAsia="標楷體"/>
          <w:b/>
          <w:sz w:val="40"/>
          <w:szCs w:val="42"/>
        </w:rPr>
        <w:t>月</w:t>
      </w:r>
      <w:r w:rsidRPr="002C233D">
        <w:rPr>
          <w:rFonts w:eastAsia="標楷體" w:hint="eastAsia"/>
          <w:b/>
          <w:sz w:val="40"/>
          <w:szCs w:val="42"/>
        </w:rPr>
        <w:t>28</w:t>
      </w:r>
      <w:r w:rsidRPr="002C233D">
        <w:rPr>
          <w:rFonts w:eastAsia="標楷體"/>
          <w:b/>
          <w:sz w:val="40"/>
          <w:szCs w:val="42"/>
        </w:rPr>
        <w:t>日至</w:t>
      </w:r>
      <w:r w:rsidRPr="002C233D">
        <w:rPr>
          <w:rFonts w:eastAsia="標楷體" w:hint="eastAsia"/>
          <w:b/>
          <w:sz w:val="40"/>
          <w:szCs w:val="42"/>
        </w:rPr>
        <w:t>29</w:t>
      </w:r>
      <w:r w:rsidRPr="002C233D">
        <w:rPr>
          <w:rFonts w:eastAsia="標楷體"/>
          <w:b/>
          <w:sz w:val="40"/>
          <w:szCs w:val="42"/>
        </w:rPr>
        <w:t>日</w:t>
      </w:r>
      <w:r w:rsidRPr="002C233D">
        <w:rPr>
          <w:rFonts w:eastAsia="標楷體" w:hint="eastAsia"/>
          <w:b/>
          <w:sz w:val="40"/>
          <w:szCs w:val="42"/>
        </w:rPr>
        <w:t>假實踐大學高雄校區城區設計中心</w:t>
      </w:r>
      <w:r w:rsidRPr="002C233D">
        <w:rPr>
          <w:rFonts w:eastAsia="標楷體"/>
          <w:b/>
          <w:sz w:val="40"/>
          <w:szCs w:val="42"/>
        </w:rPr>
        <w:t>舉行之「</w:t>
      </w:r>
      <w:r w:rsidRPr="002C233D">
        <w:rPr>
          <w:rFonts w:eastAsia="標楷體"/>
          <w:b/>
          <w:sz w:val="40"/>
          <w:szCs w:val="42"/>
        </w:rPr>
        <w:t>2017</w:t>
      </w:r>
      <w:r w:rsidRPr="002C233D">
        <w:rPr>
          <w:rFonts w:eastAsia="標楷體"/>
          <w:b/>
          <w:sz w:val="40"/>
          <w:szCs w:val="42"/>
        </w:rPr>
        <w:t>全國創意青年創新商業大賽」。參賽單位嚴格遵守「</w:t>
      </w:r>
      <w:r w:rsidRPr="002C233D">
        <w:rPr>
          <w:rFonts w:eastAsia="標楷體"/>
          <w:b/>
          <w:sz w:val="40"/>
          <w:szCs w:val="42"/>
        </w:rPr>
        <w:t>2017</w:t>
      </w:r>
      <w:r w:rsidRPr="002C233D">
        <w:rPr>
          <w:rFonts w:eastAsia="標楷體"/>
          <w:b/>
          <w:sz w:val="40"/>
          <w:szCs w:val="42"/>
        </w:rPr>
        <w:t>全國創意青年創新商業大賽」一般規定，以及</w:t>
      </w:r>
      <w:r w:rsidRPr="002C233D">
        <w:rPr>
          <w:rFonts w:eastAsia="標楷體" w:hint="eastAsia"/>
          <w:b/>
          <w:sz w:val="40"/>
          <w:szCs w:val="42"/>
        </w:rPr>
        <w:t>實踐大學高雄校區城區設計中心</w:t>
      </w:r>
      <w:r w:rsidRPr="002C233D">
        <w:rPr>
          <w:rFonts w:eastAsia="標楷體"/>
          <w:b/>
          <w:sz w:val="40"/>
          <w:szCs w:val="42"/>
        </w:rPr>
        <w:t>相關規範。如有違反行為，自行負擔一切損害賠償與法律責任。</w:t>
      </w:r>
    </w:p>
    <w:p w:rsidR="001863EC" w:rsidRDefault="001863EC" w:rsidP="001863EC">
      <w:pPr>
        <w:spacing w:beforeLines="50" w:before="180" w:afterLines="50" w:after="180" w:line="1000" w:lineRule="exact"/>
        <w:ind w:leftChars="100" w:left="240" w:rightChars="149" w:right="358"/>
        <w:jc w:val="both"/>
        <w:rPr>
          <w:rFonts w:eastAsia="標楷體"/>
          <w:b/>
          <w:sz w:val="40"/>
          <w:szCs w:val="4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82"/>
      </w:tblGrid>
      <w:tr w:rsidR="001863EC" w:rsidRPr="0074397F" w:rsidTr="00BA5E7C">
        <w:tc>
          <w:tcPr>
            <w:tcW w:w="4181" w:type="dxa"/>
          </w:tcPr>
          <w:p w:rsidR="001863EC" w:rsidRPr="0074397F" w:rsidRDefault="001863EC" w:rsidP="00BA5E7C">
            <w:pPr>
              <w:ind w:rightChars="149" w:right="358"/>
              <w:jc w:val="right"/>
              <w:rPr>
                <w:sz w:val="40"/>
                <w:szCs w:val="40"/>
              </w:rPr>
            </w:pPr>
            <w:r w:rsidRPr="0074397F">
              <w:rPr>
                <w:rFonts w:eastAsia="標楷體"/>
                <w:b/>
                <w:sz w:val="40"/>
                <w:szCs w:val="40"/>
              </w:rPr>
              <w:t>參賽單位</w:t>
            </w:r>
          </w:p>
        </w:tc>
        <w:tc>
          <w:tcPr>
            <w:tcW w:w="4182" w:type="dxa"/>
          </w:tcPr>
          <w:p w:rsidR="001863EC" w:rsidRPr="0074397F" w:rsidRDefault="001863EC" w:rsidP="00BA5E7C">
            <w:pPr>
              <w:ind w:rightChars="149" w:right="358"/>
              <w:rPr>
                <w:sz w:val="40"/>
                <w:szCs w:val="40"/>
              </w:rPr>
            </w:pPr>
          </w:p>
        </w:tc>
      </w:tr>
      <w:tr w:rsidR="001863EC" w:rsidRPr="0074397F" w:rsidTr="00BA5E7C">
        <w:tc>
          <w:tcPr>
            <w:tcW w:w="4181" w:type="dxa"/>
          </w:tcPr>
          <w:p w:rsidR="001863EC" w:rsidRPr="0074397F" w:rsidRDefault="001863EC" w:rsidP="00BA5E7C">
            <w:pPr>
              <w:ind w:rightChars="149" w:right="358"/>
              <w:jc w:val="right"/>
              <w:rPr>
                <w:sz w:val="40"/>
                <w:szCs w:val="40"/>
              </w:rPr>
            </w:pPr>
            <w:r w:rsidRPr="0074397F">
              <w:rPr>
                <w:rFonts w:eastAsia="標楷體"/>
                <w:b/>
                <w:bCs/>
                <w:sz w:val="40"/>
                <w:szCs w:val="40"/>
              </w:rPr>
              <w:t>領隊</w:t>
            </w:r>
          </w:p>
        </w:tc>
        <w:tc>
          <w:tcPr>
            <w:tcW w:w="4182" w:type="dxa"/>
          </w:tcPr>
          <w:p w:rsidR="001863EC" w:rsidRPr="0074397F" w:rsidRDefault="001863EC" w:rsidP="00BA5E7C">
            <w:pPr>
              <w:ind w:rightChars="149" w:right="358"/>
              <w:jc w:val="right"/>
              <w:rPr>
                <w:sz w:val="40"/>
                <w:szCs w:val="40"/>
              </w:rPr>
            </w:pPr>
            <w:r w:rsidRPr="0074397F">
              <w:rPr>
                <w:rFonts w:eastAsia="標楷體"/>
                <w:bCs/>
                <w:sz w:val="28"/>
                <w:szCs w:val="40"/>
              </w:rPr>
              <w:t>(</w:t>
            </w:r>
            <w:r w:rsidRPr="0074397F">
              <w:rPr>
                <w:rFonts w:eastAsia="標楷體"/>
                <w:bCs/>
                <w:sz w:val="28"/>
                <w:szCs w:val="40"/>
              </w:rPr>
              <w:t>簽章</w:t>
            </w:r>
            <w:r w:rsidRPr="0074397F">
              <w:rPr>
                <w:rFonts w:eastAsia="標楷體"/>
                <w:bCs/>
                <w:sz w:val="28"/>
                <w:szCs w:val="40"/>
              </w:rPr>
              <w:t>)</w:t>
            </w:r>
          </w:p>
        </w:tc>
      </w:tr>
    </w:tbl>
    <w:p w:rsidR="001863EC" w:rsidRDefault="001863EC" w:rsidP="001863EC">
      <w:pPr>
        <w:wordWrap w:val="0"/>
        <w:spacing w:line="640" w:lineRule="exact"/>
        <w:jc w:val="both"/>
        <w:rPr>
          <w:rFonts w:eastAsia="標楷體"/>
          <w:b/>
          <w:sz w:val="44"/>
          <w:szCs w:val="44"/>
        </w:rPr>
      </w:pPr>
    </w:p>
    <w:p w:rsidR="001863EC" w:rsidRPr="002D593A" w:rsidRDefault="001863EC" w:rsidP="001863EC">
      <w:pPr>
        <w:spacing w:beforeLines="50" w:before="180" w:afterLines="50" w:after="180" w:line="240" w:lineRule="atLeast"/>
        <w:ind w:rightChars="50" w:right="120"/>
        <w:rPr>
          <w:rFonts w:eastAsia="標楷體"/>
          <w:b/>
          <w:sz w:val="44"/>
          <w:szCs w:val="44"/>
        </w:rPr>
      </w:pPr>
    </w:p>
    <w:p w:rsidR="001863EC" w:rsidRDefault="001863EC" w:rsidP="001863EC">
      <w:pPr>
        <w:widowControl/>
        <w:rPr>
          <w:rFonts w:eastAsia="標楷體"/>
          <w:b/>
          <w:kern w:val="0"/>
          <w:sz w:val="36"/>
          <w:szCs w:val="36"/>
        </w:rPr>
      </w:pPr>
      <w:r>
        <w:rPr>
          <w:rFonts w:eastAsia="標楷體"/>
          <w:noProof/>
        </w:rPr>
        <mc:AlternateContent>
          <mc:Choice Requires="wps">
            <w:drawing>
              <wp:anchor distT="45720" distB="45720" distL="114300" distR="114300" simplePos="0" relativeHeight="251659264" behindDoc="0" locked="0" layoutInCell="1" allowOverlap="1" wp14:anchorId="29B767C5" wp14:editId="7C14B473">
                <wp:simplePos x="0" y="0"/>
                <wp:positionH relativeFrom="column">
                  <wp:posOffset>1304925</wp:posOffset>
                </wp:positionH>
                <wp:positionV relativeFrom="paragraph">
                  <wp:posOffset>229235</wp:posOffset>
                </wp:positionV>
                <wp:extent cx="3609975" cy="421640"/>
                <wp:effectExtent l="0" t="0" r="9525" b="76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1640"/>
                        </a:xfrm>
                        <a:prstGeom prst="rect">
                          <a:avLst/>
                        </a:prstGeom>
                        <a:solidFill>
                          <a:srgbClr val="FFFFFF"/>
                        </a:solidFill>
                        <a:ln w="9525">
                          <a:noFill/>
                          <a:miter lim="800000"/>
                          <a:headEnd/>
                          <a:tailEnd/>
                        </a:ln>
                      </wps:spPr>
                      <wps:txbx>
                        <w:txbxContent>
                          <w:p w:rsidR="001863EC" w:rsidRPr="00270AE9" w:rsidRDefault="001863EC" w:rsidP="001863EC">
                            <w:pPr>
                              <w:rPr>
                                <w:rFonts w:eastAsia="標楷體"/>
                                <w:sz w:val="40"/>
                              </w:rPr>
                            </w:pPr>
                            <w:r w:rsidRPr="00270AE9">
                              <w:rPr>
                                <w:rFonts w:eastAsia="標楷體"/>
                                <w:sz w:val="40"/>
                              </w:rPr>
                              <w:t xml:space="preserve">2 0 1 7 </w:t>
                            </w:r>
                            <w:r w:rsidRPr="00270AE9">
                              <w:rPr>
                                <w:rFonts w:eastAsia="標楷體"/>
                                <w:sz w:val="40"/>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B767C5" id="_x0000_t202" coordsize="21600,21600" o:spt="202" path="m,l,21600r21600,l21600,xe">
                <v:stroke joinstyle="miter"/>
                <v:path gradientshapeok="t" o:connecttype="rect"/>
              </v:shapetype>
              <v:shape id="文字方塊 2" o:spid="_x0000_s1026" type="#_x0000_t202" style="position:absolute;margin-left:102.75pt;margin-top:18.05pt;width:284.25pt;height:3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" stroked="f">
                <v:textbox style="mso-fit-shape-to-text:t">
                  <w:txbxContent>
                    <w:p w:rsidR="001863EC" w:rsidRPr="00270AE9" w:rsidRDefault="001863EC" w:rsidP="001863EC">
                      <w:pPr>
                        <w:rPr>
                          <w:rFonts w:eastAsia="標楷體"/>
                          <w:sz w:val="40"/>
                        </w:rPr>
                      </w:pPr>
                      <w:r w:rsidRPr="00270AE9">
                        <w:rPr>
                          <w:rFonts w:eastAsia="標楷體"/>
                          <w:sz w:val="40"/>
                        </w:rPr>
                        <w:t xml:space="preserve">2 0 1 7 </w:t>
                      </w:r>
                      <w:r w:rsidRPr="00270AE9">
                        <w:rPr>
                          <w:rFonts w:eastAsia="標楷體"/>
                          <w:sz w:val="40"/>
                        </w:rPr>
                        <w:t>年　　　月　　　日</w:t>
                      </w:r>
                    </w:p>
                  </w:txbxContent>
                </v:textbox>
                <w10:wrap type="square"/>
              </v:shape>
            </w:pict>
          </mc:Fallback>
        </mc:AlternateContent>
      </w:r>
      <w:r>
        <w:rPr>
          <w:rFonts w:eastAsia="標楷體"/>
          <w:b/>
          <w:kern w:val="0"/>
          <w:sz w:val="36"/>
          <w:szCs w:val="36"/>
        </w:rPr>
        <w:br w:type="page"/>
      </w:r>
    </w:p>
    <w:p w:rsidR="001863EC" w:rsidRPr="002C233D" w:rsidRDefault="001863EC" w:rsidP="001863EC">
      <w:pPr>
        <w:snapToGrid w:val="0"/>
        <w:spacing w:beforeLines="50" w:before="180" w:afterLines="100" w:after="360"/>
        <w:ind w:left="1261" w:hangingChars="450" w:hanging="1261"/>
        <w:rPr>
          <w:rFonts w:eastAsia="標楷體"/>
          <w:b/>
          <w:kern w:val="0"/>
          <w:sz w:val="36"/>
          <w:szCs w:val="44"/>
        </w:rPr>
      </w:pPr>
      <w:r w:rsidRPr="002C233D">
        <w:rPr>
          <w:rFonts w:eastAsia="標楷體" w:hint="eastAsia"/>
          <w:b/>
          <w:kern w:val="0"/>
          <w:sz w:val="28"/>
          <w:szCs w:val="36"/>
        </w:rPr>
        <w:lastRenderedPageBreak/>
        <w:t>【</w:t>
      </w:r>
      <w:r w:rsidRPr="002C233D">
        <w:rPr>
          <w:rFonts w:eastAsia="標楷體"/>
          <w:b/>
          <w:kern w:val="0"/>
          <w:sz w:val="28"/>
          <w:szCs w:val="36"/>
        </w:rPr>
        <w:t>附件</w:t>
      </w:r>
      <w:r w:rsidRPr="002C233D">
        <w:rPr>
          <w:rFonts w:eastAsia="標楷體" w:hint="eastAsia"/>
          <w:b/>
          <w:kern w:val="0"/>
          <w:sz w:val="28"/>
          <w:szCs w:val="36"/>
        </w:rPr>
        <w:t>二】</w:t>
      </w:r>
      <w:r w:rsidRPr="002C233D">
        <w:rPr>
          <w:rFonts w:eastAsia="標楷體"/>
          <w:b/>
          <w:kern w:val="0"/>
          <w:sz w:val="28"/>
          <w:szCs w:val="36"/>
        </w:rPr>
        <w:t>參賽單位裝潢切結書</w:t>
      </w:r>
    </w:p>
    <w:p w:rsidR="001863EC" w:rsidRPr="002C233D" w:rsidRDefault="001863EC" w:rsidP="001863EC">
      <w:pPr>
        <w:snapToGrid w:val="0"/>
        <w:spacing w:beforeLines="50" w:before="180" w:afterLines="100" w:after="360"/>
        <w:ind w:left="2162" w:hangingChars="450" w:hanging="2162"/>
        <w:jc w:val="center"/>
        <w:rPr>
          <w:rFonts w:eastAsia="標楷體"/>
          <w:b/>
          <w:sz w:val="48"/>
          <w:szCs w:val="44"/>
        </w:rPr>
      </w:pPr>
      <w:r w:rsidRPr="002C233D">
        <w:rPr>
          <w:rFonts w:eastAsia="標楷體"/>
          <w:b/>
          <w:kern w:val="0"/>
          <w:sz w:val="48"/>
          <w:szCs w:val="44"/>
        </w:rPr>
        <w:t>「</w:t>
      </w:r>
      <w:r w:rsidRPr="002C233D">
        <w:rPr>
          <w:rFonts w:eastAsia="標楷體"/>
          <w:b/>
          <w:sz w:val="48"/>
          <w:szCs w:val="44"/>
        </w:rPr>
        <w:t>2017</w:t>
      </w:r>
      <w:r w:rsidRPr="002C233D">
        <w:rPr>
          <w:rFonts w:eastAsia="標楷體"/>
          <w:b/>
          <w:sz w:val="48"/>
          <w:szCs w:val="44"/>
        </w:rPr>
        <w:t>全國創意青年創新商業大賽</w:t>
      </w:r>
      <w:r w:rsidRPr="002C233D">
        <w:rPr>
          <w:rFonts w:eastAsia="標楷體"/>
          <w:b/>
          <w:kern w:val="0"/>
          <w:sz w:val="48"/>
          <w:szCs w:val="44"/>
        </w:rPr>
        <w:t>」</w:t>
      </w:r>
    </w:p>
    <w:p w:rsidR="001863EC" w:rsidRPr="002C233D" w:rsidRDefault="001863EC" w:rsidP="001863EC">
      <w:pPr>
        <w:widowControl/>
        <w:spacing w:beforeLines="150" w:before="540" w:afterLines="150" w:after="540" w:line="240" w:lineRule="atLeast"/>
        <w:ind w:leftChars="50" w:left="120" w:rightChars="50" w:right="120"/>
        <w:jc w:val="center"/>
        <w:rPr>
          <w:rFonts w:eastAsia="標楷體"/>
          <w:b/>
          <w:kern w:val="0"/>
          <w:sz w:val="40"/>
          <w:szCs w:val="44"/>
        </w:rPr>
      </w:pPr>
      <w:r w:rsidRPr="002C233D">
        <w:rPr>
          <w:rFonts w:eastAsia="標楷體"/>
          <w:b/>
          <w:kern w:val="0"/>
          <w:sz w:val="40"/>
          <w:szCs w:val="44"/>
        </w:rPr>
        <w:t>裝潢切結書</w:t>
      </w:r>
    </w:p>
    <w:p w:rsidR="001863EC" w:rsidRPr="002D593A" w:rsidRDefault="001863EC" w:rsidP="001863EC">
      <w:pPr>
        <w:adjustRightInd w:val="0"/>
        <w:snapToGrid w:val="0"/>
        <w:spacing w:line="360" w:lineRule="auto"/>
        <w:ind w:leftChars="100" w:left="240" w:rightChars="99" w:right="238"/>
        <w:jc w:val="both"/>
        <w:rPr>
          <w:rFonts w:eastAsia="標楷體"/>
          <w:b/>
          <w:sz w:val="40"/>
          <w:szCs w:val="40"/>
        </w:rPr>
      </w:pPr>
      <w:r w:rsidRPr="002D593A">
        <w:rPr>
          <w:rFonts w:eastAsia="標楷體"/>
          <w:b/>
          <w:sz w:val="40"/>
          <w:szCs w:val="40"/>
          <w:u w:val="single"/>
        </w:rPr>
        <w:t xml:space="preserve">( </w:t>
      </w:r>
      <w:r w:rsidRPr="002D593A">
        <w:rPr>
          <w:rFonts w:eastAsia="標楷體"/>
          <w:bCs/>
          <w:sz w:val="40"/>
          <w:szCs w:val="40"/>
          <w:u w:val="single"/>
        </w:rPr>
        <w:t>校名</w:t>
      </w:r>
      <w:r w:rsidRPr="002D593A">
        <w:rPr>
          <w:rFonts w:eastAsia="標楷體"/>
          <w:b/>
          <w:sz w:val="40"/>
          <w:szCs w:val="40"/>
          <w:u w:val="single"/>
        </w:rPr>
        <w:t xml:space="preserve"> )</w:t>
      </w:r>
      <w:r w:rsidRPr="002D593A">
        <w:rPr>
          <w:rFonts w:eastAsia="標楷體"/>
          <w:b/>
          <w:sz w:val="40"/>
          <w:szCs w:val="40"/>
        </w:rPr>
        <w:t xml:space="preserve"> (</w:t>
      </w:r>
      <w:r w:rsidRPr="002D593A">
        <w:rPr>
          <w:rFonts w:eastAsia="標楷體"/>
          <w:b/>
          <w:sz w:val="40"/>
          <w:szCs w:val="40"/>
        </w:rPr>
        <w:t>簡稱參賽單位</w:t>
      </w:r>
      <w:r w:rsidRPr="002D593A">
        <w:rPr>
          <w:rFonts w:eastAsia="標楷體"/>
          <w:b/>
          <w:sz w:val="40"/>
          <w:szCs w:val="40"/>
        </w:rPr>
        <w:t>)</w:t>
      </w:r>
      <w:r w:rsidRPr="002D593A">
        <w:rPr>
          <w:rFonts w:eastAsia="標楷體"/>
          <w:b/>
          <w:sz w:val="40"/>
          <w:szCs w:val="40"/>
        </w:rPr>
        <w:t>，參加「中華國際經貿研究學會」主辦之「</w:t>
      </w:r>
      <w:r w:rsidRPr="00953FFE">
        <w:rPr>
          <w:rFonts w:eastAsia="標楷體"/>
          <w:b/>
          <w:sz w:val="40"/>
          <w:szCs w:val="40"/>
        </w:rPr>
        <w:t>2017</w:t>
      </w:r>
      <w:r w:rsidRPr="00953FFE">
        <w:rPr>
          <w:rFonts w:eastAsia="標楷體"/>
          <w:b/>
          <w:sz w:val="40"/>
          <w:szCs w:val="40"/>
        </w:rPr>
        <w:t>全國創意青年創新商業大賽</w:t>
      </w:r>
      <w:r w:rsidRPr="002D593A">
        <w:rPr>
          <w:rFonts w:eastAsia="標楷體"/>
          <w:b/>
          <w:sz w:val="40"/>
          <w:szCs w:val="40"/>
        </w:rPr>
        <w:t>」。參賽單位嚴格遵守展場裝潢規定事項，於競賽活動結束，將裝潢材料及廢棄物全部清除，運離展場。如有違反行為，願無條件接受主辦單位依規定處理，並負擔相關費用、損害賠償與法律責任。</w:t>
      </w:r>
    </w:p>
    <w:p w:rsidR="001863EC" w:rsidRPr="002D593A" w:rsidRDefault="001863EC" w:rsidP="001863EC">
      <w:pPr>
        <w:adjustRightInd w:val="0"/>
        <w:snapToGrid w:val="0"/>
        <w:spacing w:line="360" w:lineRule="auto"/>
        <w:ind w:leftChars="100" w:left="240" w:rightChars="99" w:right="238"/>
        <w:jc w:val="both"/>
        <w:rPr>
          <w:rFonts w:eastAsia="標楷體"/>
          <w:b/>
          <w:sz w:val="40"/>
          <w:szCs w:val="40"/>
        </w:rPr>
      </w:pPr>
      <w:r w:rsidRPr="002D593A">
        <w:rPr>
          <w:rFonts w:eastAsia="標楷體"/>
          <w:b/>
          <w:sz w:val="40"/>
          <w:szCs w:val="40"/>
        </w:rPr>
        <w:t>參賽單位保證因攤位之設計、施工、使用或拆除不當等情事，而發生任何財物損失、人員傷亡、或其他侵權事故</w:t>
      </w:r>
      <w:r>
        <w:rPr>
          <w:rFonts w:ascii="標楷體" w:eastAsia="標楷體" w:hAnsi="標楷體" w:hint="eastAsia"/>
          <w:b/>
          <w:sz w:val="40"/>
          <w:szCs w:val="40"/>
        </w:rPr>
        <w:t>，</w:t>
      </w:r>
      <w:r w:rsidRPr="002D593A">
        <w:rPr>
          <w:rFonts w:eastAsia="標楷體"/>
          <w:b/>
          <w:sz w:val="40"/>
          <w:szCs w:val="40"/>
        </w:rPr>
        <w:t>除自負一切法律責任外，並保證主辦單位免於受到因此所衍生之任何民事、刑事訴訟。</w:t>
      </w:r>
    </w:p>
    <w:p w:rsidR="001863EC" w:rsidRDefault="001863EC" w:rsidP="001863EC">
      <w:pPr>
        <w:adjustRightInd w:val="0"/>
        <w:snapToGrid w:val="0"/>
        <w:spacing w:line="360" w:lineRule="auto"/>
      </w:pPr>
    </w:p>
    <w:p w:rsidR="001863EC" w:rsidRDefault="001863EC" w:rsidP="001863EC">
      <w:pPr>
        <w:adjustRightInd w:val="0"/>
        <w:snapToGrid w:val="0"/>
        <w:spacing w:line="360" w:lineRule="auto"/>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82"/>
      </w:tblGrid>
      <w:tr w:rsidR="001863EC" w:rsidRPr="0074397F" w:rsidTr="00BA5E7C">
        <w:tc>
          <w:tcPr>
            <w:tcW w:w="4181" w:type="dxa"/>
          </w:tcPr>
          <w:p w:rsidR="001863EC" w:rsidRPr="0074397F" w:rsidRDefault="001863EC" w:rsidP="00BA5E7C">
            <w:pPr>
              <w:ind w:rightChars="149" w:right="358"/>
              <w:jc w:val="right"/>
              <w:rPr>
                <w:sz w:val="40"/>
                <w:szCs w:val="40"/>
              </w:rPr>
            </w:pPr>
            <w:r w:rsidRPr="0074397F">
              <w:rPr>
                <w:rFonts w:eastAsia="標楷體"/>
                <w:b/>
                <w:sz w:val="40"/>
                <w:szCs w:val="40"/>
              </w:rPr>
              <w:t>參賽單位</w:t>
            </w:r>
          </w:p>
        </w:tc>
        <w:tc>
          <w:tcPr>
            <w:tcW w:w="4182" w:type="dxa"/>
          </w:tcPr>
          <w:p w:rsidR="001863EC" w:rsidRPr="0074397F" w:rsidRDefault="001863EC" w:rsidP="00BA5E7C">
            <w:pPr>
              <w:ind w:rightChars="149" w:right="358"/>
              <w:rPr>
                <w:sz w:val="40"/>
                <w:szCs w:val="40"/>
              </w:rPr>
            </w:pPr>
          </w:p>
        </w:tc>
      </w:tr>
      <w:tr w:rsidR="001863EC" w:rsidRPr="0074397F" w:rsidTr="00BA5E7C">
        <w:tc>
          <w:tcPr>
            <w:tcW w:w="4181" w:type="dxa"/>
          </w:tcPr>
          <w:p w:rsidR="001863EC" w:rsidRPr="0074397F" w:rsidRDefault="001863EC" w:rsidP="00BA5E7C">
            <w:pPr>
              <w:ind w:rightChars="149" w:right="358"/>
              <w:jc w:val="right"/>
              <w:rPr>
                <w:sz w:val="40"/>
                <w:szCs w:val="40"/>
              </w:rPr>
            </w:pPr>
            <w:r w:rsidRPr="0074397F">
              <w:rPr>
                <w:rFonts w:eastAsia="標楷體"/>
                <w:b/>
                <w:bCs/>
                <w:sz w:val="40"/>
                <w:szCs w:val="40"/>
              </w:rPr>
              <w:t>領隊</w:t>
            </w:r>
          </w:p>
        </w:tc>
        <w:tc>
          <w:tcPr>
            <w:tcW w:w="4182" w:type="dxa"/>
          </w:tcPr>
          <w:p w:rsidR="001863EC" w:rsidRPr="0074397F" w:rsidRDefault="001863EC" w:rsidP="00BA5E7C">
            <w:pPr>
              <w:ind w:rightChars="149" w:right="358"/>
              <w:jc w:val="right"/>
              <w:rPr>
                <w:sz w:val="40"/>
                <w:szCs w:val="40"/>
              </w:rPr>
            </w:pPr>
            <w:r w:rsidRPr="0074397F">
              <w:rPr>
                <w:rFonts w:eastAsia="標楷體"/>
                <w:bCs/>
                <w:sz w:val="28"/>
                <w:szCs w:val="40"/>
              </w:rPr>
              <w:t>(</w:t>
            </w:r>
            <w:r w:rsidRPr="0074397F">
              <w:rPr>
                <w:rFonts w:eastAsia="標楷體"/>
                <w:bCs/>
                <w:sz w:val="28"/>
                <w:szCs w:val="40"/>
              </w:rPr>
              <w:t>簽章</w:t>
            </w:r>
            <w:r w:rsidRPr="0074397F">
              <w:rPr>
                <w:rFonts w:eastAsia="標楷體"/>
                <w:bCs/>
                <w:sz w:val="28"/>
                <w:szCs w:val="40"/>
              </w:rPr>
              <w:t>)</w:t>
            </w:r>
          </w:p>
        </w:tc>
      </w:tr>
    </w:tbl>
    <w:p w:rsidR="001863EC" w:rsidRPr="002D593A" w:rsidRDefault="001863EC" w:rsidP="001863EC">
      <w:pPr>
        <w:adjustRightInd w:val="0"/>
        <w:snapToGrid w:val="0"/>
        <w:spacing w:line="360" w:lineRule="auto"/>
      </w:pPr>
    </w:p>
    <w:p w:rsidR="001863EC" w:rsidRDefault="001863EC" w:rsidP="001863EC">
      <w:pPr>
        <w:widowControl/>
        <w:rPr>
          <w:rFonts w:eastAsia="標楷體"/>
          <w:b/>
          <w:sz w:val="28"/>
          <w:szCs w:val="28"/>
        </w:rPr>
      </w:pPr>
      <w:r>
        <w:rPr>
          <w:rFonts w:eastAsia="標楷體"/>
          <w:noProof/>
        </w:rPr>
        <mc:AlternateContent>
          <mc:Choice Requires="wps">
            <w:drawing>
              <wp:anchor distT="45720" distB="45720" distL="114300" distR="114300" simplePos="0" relativeHeight="251660288" behindDoc="0" locked="0" layoutInCell="1" allowOverlap="1" wp14:anchorId="415B8F59" wp14:editId="70970EA3">
                <wp:simplePos x="0" y="0"/>
                <wp:positionH relativeFrom="column">
                  <wp:posOffset>1251585</wp:posOffset>
                </wp:positionH>
                <wp:positionV relativeFrom="paragraph">
                  <wp:posOffset>588645</wp:posOffset>
                </wp:positionV>
                <wp:extent cx="3609975" cy="421640"/>
                <wp:effectExtent l="0" t="0" r="9525" b="762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1640"/>
                        </a:xfrm>
                        <a:prstGeom prst="rect">
                          <a:avLst/>
                        </a:prstGeom>
                        <a:solidFill>
                          <a:srgbClr val="FFFFFF"/>
                        </a:solidFill>
                        <a:ln w="9525">
                          <a:noFill/>
                          <a:miter lim="800000"/>
                          <a:headEnd/>
                          <a:tailEnd/>
                        </a:ln>
                      </wps:spPr>
                      <wps:txbx>
                        <w:txbxContent>
                          <w:p w:rsidR="001863EC" w:rsidRPr="00270AE9" w:rsidRDefault="001863EC" w:rsidP="001863EC">
                            <w:pPr>
                              <w:rPr>
                                <w:rFonts w:eastAsia="標楷體"/>
                                <w:sz w:val="40"/>
                              </w:rPr>
                            </w:pPr>
                            <w:r w:rsidRPr="00270AE9">
                              <w:rPr>
                                <w:rFonts w:eastAsia="標楷體"/>
                                <w:sz w:val="40"/>
                              </w:rPr>
                              <w:t xml:space="preserve">2 0 1 7 </w:t>
                            </w:r>
                            <w:r w:rsidRPr="00270AE9">
                              <w:rPr>
                                <w:rFonts w:eastAsia="標楷體"/>
                                <w:sz w:val="40"/>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5B8F59" id="_x0000_s1027" type="#_x0000_t202" style="position:absolute;margin-left:98.55pt;margin-top:46.35pt;width:284.25pt;height:3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" stroked="f">
                <v:textbox style="mso-fit-shape-to-text:t">
                  <w:txbxContent>
                    <w:p w:rsidR="001863EC" w:rsidRPr="00270AE9" w:rsidRDefault="001863EC" w:rsidP="001863EC">
                      <w:pPr>
                        <w:rPr>
                          <w:rFonts w:eastAsia="標楷體"/>
                          <w:sz w:val="40"/>
                        </w:rPr>
                      </w:pPr>
                      <w:r w:rsidRPr="00270AE9">
                        <w:rPr>
                          <w:rFonts w:eastAsia="標楷體"/>
                          <w:sz w:val="40"/>
                        </w:rPr>
                        <w:t xml:space="preserve">2 0 1 7 </w:t>
                      </w:r>
                      <w:r w:rsidRPr="00270AE9">
                        <w:rPr>
                          <w:rFonts w:eastAsia="標楷體"/>
                          <w:sz w:val="40"/>
                        </w:rPr>
                        <w:t>年　　　月　　　日</w:t>
                      </w:r>
                    </w:p>
                  </w:txbxContent>
                </v:textbox>
                <w10:wrap type="square"/>
              </v:shape>
            </w:pict>
          </mc:Fallback>
        </mc:AlternateContent>
      </w:r>
      <w:r>
        <w:rPr>
          <w:rFonts w:eastAsia="標楷體"/>
          <w:b/>
          <w:bCs/>
          <w:sz w:val="36"/>
          <w:szCs w:val="36"/>
        </w:rPr>
        <w:br w:type="page"/>
      </w:r>
    </w:p>
    <w:p w:rsidR="001863EC" w:rsidRPr="00706172" w:rsidRDefault="001863EC" w:rsidP="001863EC">
      <w:pPr>
        <w:rPr>
          <w:rFonts w:eastAsia="標楷體"/>
          <w:b/>
          <w:sz w:val="28"/>
          <w:szCs w:val="36"/>
        </w:rPr>
      </w:pPr>
      <w:r w:rsidRPr="00706172">
        <w:rPr>
          <w:rFonts w:eastAsia="標楷體" w:hint="eastAsia"/>
          <w:b/>
          <w:sz w:val="28"/>
          <w:szCs w:val="36"/>
        </w:rPr>
        <w:lastRenderedPageBreak/>
        <w:t>【</w:t>
      </w:r>
      <w:r w:rsidRPr="00706172">
        <w:rPr>
          <w:rFonts w:eastAsia="標楷體"/>
          <w:b/>
          <w:sz w:val="28"/>
          <w:szCs w:val="36"/>
        </w:rPr>
        <w:t>附件</w:t>
      </w:r>
      <w:r>
        <w:rPr>
          <w:rFonts w:eastAsia="標楷體" w:hint="eastAsia"/>
          <w:b/>
          <w:sz w:val="28"/>
          <w:szCs w:val="36"/>
        </w:rPr>
        <w:t>三</w:t>
      </w:r>
      <w:r w:rsidRPr="00706172">
        <w:rPr>
          <w:rFonts w:eastAsia="標楷體" w:hint="eastAsia"/>
          <w:b/>
          <w:sz w:val="28"/>
          <w:szCs w:val="36"/>
        </w:rPr>
        <w:t>】</w:t>
      </w:r>
      <w:r w:rsidRPr="00706172">
        <w:rPr>
          <w:rFonts w:eastAsia="標楷體"/>
          <w:b/>
          <w:sz w:val="28"/>
          <w:szCs w:val="36"/>
        </w:rPr>
        <w:t>參賽單位人員名單</w:t>
      </w:r>
    </w:p>
    <w:p w:rsidR="001863EC" w:rsidRPr="00966DD1" w:rsidRDefault="001863EC" w:rsidP="001863EC">
      <w:pPr>
        <w:snapToGrid w:val="0"/>
        <w:spacing w:beforeLines="50" w:before="180" w:afterLines="100" w:after="360"/>
        <w:ind w:left="1802" w:hangingChars="450" w:hanging="1802"/>
        <w:jc w:val="center"/>
        <w:rPr>
          <w:rFonts w:eastAsia="標楷體"/>
          <w:b/>
          <w:sz w:val="40"/>
          <w:szCs w:val="40"/>
        </w:rPr>
      </w:pPr>
      <w:r w:rsidRPr="00966DD1">
        <w:rPr>
          <w:rFonts w:eastAsia="標楷體"/>
          <w:b/>
          <w:sz w:val="40"/>
          <w:szCs w:val="40"/>
        </w:rPr>
        <w:t>2017</w:t>
      </w:r>
      <w:r>
        <w:rPr>
          <w:rFonts w:eastAsia="標楷體"/>
          <w:b/>
          <w:sz w:val="40"/>
          <w:szCs w:val="40"/>
        </w:rPr>
        <w:t>全國創意青年創新商業大賽</w:t>
      </w:r>
    </w:p>
    <w:p w:rsidR="001863EC" w:rsidRDefault="001863EC" w:rsidP="001863EC">
      <w:pPr>
        <w:pStyle w:val="Default"/>
        <w:snapToGrid w:val="0"/>
        <w:jc w:val="center"/>
        <w:rPr>
          <w:b/>
          <w:sz w:val="28"/>
          <w:szCs w:val="28"/>
        </w:rPr>
      </w:pPr>
      <w:r>
        <w:rPr>
          <w:rFonts w:ascii="Times New Roman" w:hAnsi="Times New Roman" w:cs="Times New Roman" w:hint="eastAsia"/>
          <w:b/>
          <w:color w:val="auto"/>
          <w:sz w:val="32"/>
          <w:szCs w:val="32"/>
        </w:rPr>
        <w:t>青年創新創業</w:t>
      </w:r>
      <w:r w:rsidRPr="002D593A">
        <w:rPr>
          <w:rFonts w:ascii="Times New Roman" w:hAnsi="Times New Roman" w:cs="Times New Roman"/>
          <w:b/>
          <w:color w:val="auto"/>
          <w:sz w:val="32"/>
          <w:szCs w:val="32"/>
        </w:rPr>
        <w:t>組</w:t>
      </w:r>
      <w:r>
        <w:rPr>
          <w:rFonts w:hAnsi="標楷體" w:cs="Times New Roman" w:hint="eastAsia"/>
          <w:b/>
          <w:color w:val="auto"/>
          <w:sz w:val="32"/>
          <w:szCs w:val="32"/>
        </w:rPr>
        <w:t>（</w:t>
      </w:r>
      <w:bookmarkStart w:id="1" w:name="OLE_LINK2"/>
      <w:r w:rsidRPr="00197450">
        <w:rPr>
          <w:rFonts w:hint="eastAsia"/>
          <w:b/>
          <w:sz w:val="28"/>
          <w:szCs w:val="28"/>
        </w:rPr>
        <w:t>生命健康類、互聯網與物聯網類、文化創意類、</w:t>
      </w:r>
    </w:p>
    <w:p w:rsidR="001863EC" w:rsidRPr="002D593A" w:rsidRDefault="001863EC" w:rsidP="001863EC">
      <w:pPr>
        <w:pStyle w:val="Default"/>
        <w:snapToGrid w:val="0"/>
        <w:jc w:val="center"/>
        <w:rPr>
          <w:rFonts w:ascii="Times New Roman" w:hAnsi="Times New Roman" w:cs="Times New Roman"/>
          <w:b/>
          <w:color w:val="auto"/>
          <w:sz w:val="32"/>
          <w:szCs w:val="32"/>
        </w:rPr>
      </w:pPr>
      <w:r w:rsidRPr="00197450">
        <w:rPr>
          <w:rFonts w:hint="eastAsia"/>
          <w:b/>
          <w:sz w:val="28"/>
          <w:szCs w:val="28"/>
        </w:rPr>
        <w:t>農村特色產品類、中小企業特色商品類、校園紀念品類</w:t>
      </w:r>
      <w:r>
        <w:rPr>
          <w:rFonts w:hAnsi="標楷體" w:cs="Times New Roman" w:hint="eastAsia"/>
          <w:b/>
          <w:color w:val="auto"/>
          <w:sz w:val="32"/>
          <w:szCs w:val="32"/>
        </w:rPr>
        <w:t>）</w:t>
      </w:r>
      <w:r w:rsidRPr="002D593A">
        <w:rPr>
          <w:rFonts w:ascii="Times New Roman" w:hAnsi="Times New Roman" w:cs="Times New Roman"/>
          <w:b/>
          <w:color w:val="auto"/>
          <w:sz w:val="32"/>
          <w:szCs w:val="32"/>
        </w:rPr>
        <w:t>參賽人員名單</w:t>
      </w:r>
      <w:bookmarkEnd w:id="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1656"/>
        <w:gridCol w:w="1636"/>
        <w:gridCol w:w="1188"/>
        <w:gridCol w:w="592"/>
        <w:gridCol w:w="1844"/>
        <w:gridCol w:w="75"/>
        <w:gridCol w:w="1733"/>
      </w:tblGrid>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rPr>
                <w:rFonts w:eastAsia="標楷體"/>
                <w:b/>
              </w:rPr>
            </w:pPr>
            <w:r>
              <w:rPr>
                <w:rFonts w:eastAsia="標楷體" w:hint="eastAsia"/>
                <w:b/>
              </w:rPr>
              <w:t>隊伍參賽主題</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參賽</w:t>
            </w:r>
            <w:r>
              <w:rPr>
                <w:rFonts w:eastAsia="標楷體" w:hint="eastAsia"/>
                <w:b/>
              </w:rPr>
              <w:t>使用語言</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r>
              <w:rPr>
                <w:rFonts w:eastAsia="標楷體" w:hint="eastAsia"/>
                <w:b/>
              </w:rPr>
              <w:t>參賽學校</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指導老師</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kern w:val="0"/>
              </w:rPr>
              <w:t>參與人員</w:t>
            </w:r>
          </w:p>
        </w:tc>
        <w:tc>
          <w:tcPr>
            <w:tcW w:w="775" w:type="pct"/>
            <w:tcBorders>
              <w:top w:val="single" w:sz="4" w:space="0" w:color="auto"/>
              <w:left w:val="single" w:sz="4" w:space="0" w:color="000000"/>
              <w:bottom w:val="single" w:sz="4" w:space="0" w:color="auto"/>
              <w:right w:val="single" w:sz="4" w:space="0" w:color="auto"/>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中文姓名</w:t>
            </w:r>
          </w:p>
        </w:tc>
        <w:tc>
          <w:tcPr>
            <w:tcW w:w="1322" w:type="pct"/>
            <w:gridSpan w:val="2"/>
            <w:tcBorders>
              <w:top w:val="single" w:sz="4" w:space="0" w:color="auto"/>
              <w:left w:val="single" w:sz="4" w:space="0" w:color="auto"/>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英文姓名</w:t>
            </w:r>
          </w:p>
        </w:tc>
        <w:tc>
          <w:tcPr>
            <w:tcW w:w="1175" w:type="pct"/>
            <w:gridSpan w:val="3"/>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學號</w:t>
            </w:r>
          </w:p>
        </w:tc>
        <w:tc>
          <w:tcPr>
            <w:tcW w:w="811"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系別</w:t>
            </w:r>
          </w:p>
        </w:tc>
      </w:tr>
      <w:tr w:rsidR="001863EC" w:rsidRPr="002D593A" w:rsidTr="00BA5E7C">
        <w:trPr>
          <w:cantSplit/>
          <w:trHeight w:hRule="exact" w:val="463"/>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1</w:t>
            </w:r>
            <w:r w:rsidRPr="002D593A">
              <w:rPr>
                <w:rFonts w:eastAsia="標楷體"/>
                <w:b/>
              </w:rPr>
              <w:t>隊長</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2</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1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3</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6"/>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4</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17"/>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5</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3"/>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6</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7</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2"/>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8</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聯絡人</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Pr>
                <w:rFonts w:eastAsia="標楷體" w:hint="eastAsia"/>
                <w:b/>
              </w:rPr>
              <w:t>手機</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kern w:val="0"/>
              </w:rPr>
              <w:t>e-mail</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872"/>
          <w:jc w:val="center"/>
        </w:trPr>
        <w:tc>
          <w:tcPr>
            <w:tcW w:w="917" w:type="pct"/>
            <w:tcBorders>
              <w:top w:val="single" w:sz="4" w:space="0" w:color="000000"/>
              <w:left w:val="single" w:sz="4" w:space="0" w:color="000000"/>
              <w:bottom w:val="single" w:sz="4" w:space="0" w:color="auto"/>
              <w:right w:val="single" w:sz="4" w:space="0" w:color="000000"/>
            </w:tcBorders>
          </w:tcPr>
          <w:p w:rsidR="001863EC" w:rsidRDefault="001863EC" w:rsidP="00BA5E7C">
            <w:pPr>
              <w:spacing w:beforeLines="50" w:before="180" w:afterLines="50" w:after="180"/>
              <w:jc w:val="center"/>
              <w:rPr>
                <w:rFonts w:eastAsia="標楷體"/>
                <w:b/>
                <w:kern w:val="0"/>
              </w:rPr>
            </w:pPr>
            <w:r>
              <w:rPr>
                <w:rFonts w:eastAsia="標楷體" w:hint="eastAsia"/>
                <w:b/>
                <w:kern w:val="0"/>
              </w:rPr>
              <w:t>是否午餐代訂</w:t>
            </w:r>
          </w:p>
          <w:p w:rsidR="001863EC" w:rsidRPr="002D593A" w:rsidRDefault="001863EC" w:rsidP="00BA5E7C">
            <w:pPr>
              <w:spacing w:beforeLines="50" w:before="180" w:afterLines="50" w:after="180"/>
              <w:jc w:val="center"/>
              <w:rPr>
                <w:rFonts w:eastAsia="標楷體"/>
                <w:b/>
                <w:kern w:val="0"/>
              </w:rPr>
            </w:pPr>
            <w:r>
              <w:rPr>
                <w:rFonts w:eastAsia="標楷體" w:hint="eastAsia"/>
                <w:b/>
                <w:kern w:val="0"/>
              </w:rPr>
              <w:t>(</w:t>
            </w:r>
            <w:r>
              <w:rPr>
                <w:rFonts w:eastAsia="標楷體" w:hint="eastAsia"/>
                <w:b/>
                <w:kern w:val="0"/>
              </w:rPr>
              <w:t>價位</w:t>
            </w:r>
            <w:r>
              <w:rPr>
                <w:rFonts w:eastAsia="標楷體" w:hint="eastAsia"/>
                <w:b/>
                <w:kern w:val="0"/>
              </w:rPr>
              <w:t>70~80)</w:t>
            </w:r>
          </w:p>
        </w:tc>
        <w:tc>
          <w:tcPr>
            <w:tcW w:w="775" w:type="pct"/>
            <w:tcBorders>
              <w:top w:val="single" w:sz="4" w:space="0" w:color="000000"/>
              <w:left w:val="single" w:sz="4" w:space="0" w:color="000000"/>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是</w:t>
            </w:r>
            <w:r>
              <w:rPr>
                <w:rFonts w:ascii="標楷體" w:eastAsia="標楷體" w:hAnsi="標楷體" w:hint="eastAsia"/>
                <w:b/>
              </w:rPr>
              <w:t>□</w:t>
            </w:r>
            <w:r>
              <w:rPr>
                <w:rFonts w:eastAsia="標楷體" w:hint="eastAsia"/>
                <w:b/>
              </w:rPr>
              <w:t>否</w:t>
            </w:r>
            <w:r>
              <w:rPr>
                <w:rFonts w:ascii="標楷體" w:eastAsia="標楷體" w:hAnsi="標楷體" w:hint="eastAsia"/>
                <w:b/>
              </w:rPr>
              <w:t>□</w:t>
            </w:r>
          </w:p>
        </w:tc>
        <w:tc>
          <w:tcPr>
            <w:tcW w:w="766" w:type="pct"/>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葷食幾位</w:t>
            </w:r>
          </w:p>
        </w:tc>
        <w:tc>
          <w:tcPr>
            <w:tcW w:w="833" w:type="pct"/>
            <w:gridSpan w:val="2"/>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863" w:type="pct"/>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素食幾位</w:t>
            </w:r>
          </w:p>
        </w:tc>
        <w:tc>
          <w:tcPr>
            <w:tcW w:w="846"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bl>
    <w:p w:rsidR="001863EC" w:rsidRDefault="001863EC" w:rsidP="001863EC">
      <w:pPr>
        <w:snapToGrid w:val="0"/>
        <w:spacing w:beforeLines="50" w:before="180" w:afterLines="100" w:after="360"/>
        <w:ind w:left="1802" w:hangingChars="450" w:hanging="1802"/>
        <w:jc w:val="center"/>
        <w:rPr>
          <w:rFonts w:eastAsia="標楷體"/>
          <w:b/>
          <w:sz w:val="40"/>
          <w:szCs w:val="40"/>
        </w:rPr>
      </w:pPr>
    </w:p>
    <w:p w:rsidR="001863EC" w:rsidRDefault="001863EC" w:rsidP="001863EC">
      <w:pPr>
        <w:snapToGrid w:val="0"/>
        <w:spacing w:beforeLines="50" w:before="180" w:afterLines="100" w:after="360"/>
        <w:ind w:left="1802" w:hangingChars="450" w:hanging="1802"/>
        <w:jc w:val="center"/>
        <w:rPr>
          <w:rFonts w:eastAsia="標楷體"/>
          <w:b/>
          <w:sz w:val="40"/>
          <w:szCs w:val="40"/>
        </w:rPr>
      </w:pPr>
    </w:p>
    <w:p w:rsidR="001863EC" w:rsidRPr="00966DD1" w:rsidRDefault="001863EC" w:rsidP="001863EC">
      <w:pPr>
        <w:snapToGrid w:val="0"/>
        <w:spacing w:beforeLines="50" w:before="180" w:afterLines="100" w:after="360"/>
        <w:ind w:left="1802" w:hangingChars="450" w:hanging="1802"/>
        <w:jc w:val="center"/>
        <w:rPr>
          <w:rFonts w:eastAsia="標楷體"/>
          <w:b/>
          <w:sz w:val="40"/>
          <w:szCs w:val="40"/>
        </w:rPr>
      </w:pPr>
      <w:r w:rsidRPr="00966DD1">
        <w:rPr>
          <w:rFonts w:eastAsia="標楷體"/>
          <w:b/>
          <w:sz w:val="40"/>
          <w:szCs w:val="40"/>
        </w:rPr>
        <w:lastRenderedPageBreak/>
        <w:t>2017</w:t>
      </w:r>
      <w:r>
        <w:rPr>
          <w:rFonts w:eastAsia="標楷體"/>
          <w:b/>
          <w:sz w:val="40"/>
          <w:szCs w:val="40"/>
        </w:rPr>
        <w:t>全國創意青年創新商業大賽</w:t>
      </w:r>
    </w:p>
    <w:p w:rsidR="001863EC" w:rsidRPr="002D593A" w:rsidRDefault="001863EC" w:rsidP="001863EC">
      <w:pPr>
        <w:pStyle w:val="Default"/>
        <w:adjustRightInd/>
        <w:spacing w:line="360" w:lineRule="auto"/>
        <w:jc w:val="center"/>
        <w:rPr>
          <w:rFonts w:ascii="Times New Roman" w:hAnsi="Times New Roman" w:cs="Times New Roman"/>
          <w:b/>
          <w:color w:val="auto"/>
          <w:sz w:val="32"/>
          <w:szCs w:val="32"/>
        </w:rPr>
      </w:pPr>
      <w:r>
        <w:rPr>
          <w:rFonts w:hAnsi="標楷體" w:cs="Times New Roman" w:hint="eastAsia"/>
          <w:b/>
          <w:color w:val="auto"/>
          <w:sz w:val="32"/>
          <w:szCs w:val="32"/>
        </w:rPr>
        <w:t>創意</w:t>
      </w:r>
      <w:r>
        <w:rPr>
          <w:rFonts w:ascii="Times New Roman" w:hAnsi="Times New Roman" w:cs="Times New Roman" w:hint="eastAsia"/>
          <w:b/>
          <w:color w:val="auto"/>
          <w:sz w:val="32"/>
          <w:szCs w:val="32"/>
        </w:rPr>
        <w:t>創新公益</w:t>
      </w:r>
      <w:r w:rsidRPr="002D593A">
        <w:rPr>
          <w:rFonts w:ascii="Times New Roman" w:hAnsi="Times New Roman" w:cs="Times New Roman"/>
          <w:b/>
          <w:color w:val="auto"/>
          <w:sz w:val="32"/>
          <w:szCs w:val="32"/>
        </w:rPr>
        <w:t>組參賽人員名單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1656"/>
        <w:gridCol w:w="1636"/>
        <w:gridCol w:w="1188"/>
        <w:gridCol w:w="592"/>
        <w:gridCol w:w="1844"/>
        <w:gridCol w:w="75"/>
        <w:gridCol w:w="1733"/>
      </w:tblGrid>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rPr>
                <w:rFonts w:eastAsia="標楷體"/>
                <w:b/>
              </w:rPr>
            </w:pPr>
            <w:r>
              <w:rPr>
                <w:rFonts w:eastAsia="標楷體" w:hint="eastAsia"/>
                <w:b/>
              </w:rPr>
              <w:t>隊伍參賽主題</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參賽</w:t>
            </w:r>
            <w:r>
              <w:rPr>
                <w:rFonts w:eastAsia="標楷體" w:hint="eastAsia"/>
                <w:b/>
              </w:rPr>
              <w:t>使用語言</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r>
              <w:rPr>
                <w:rFonts w:eastAsia="標楷體" w:hint="eastAsia"/>
                <w:b/>
              </w:rPr>
              <w:t>參賽學校</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指導老師</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kern w:val="0"/>
              </w:rPr>
              <w:t>參與人員</w:t>
            </w:r>
          </w:p>
        </w:tc>
        <w:tc>
          <w:tcPr>
            <w:tcW w:w="775" w:type="pct"/>
            <w:tcBorders>
              <w:top w:val="single" w:sz="4" w:space="0" w:color="auto"/>
              <w:left w:val="single" w:sz="4" w:space="0" w:color="000000"/>
              <w:bottom w:val="single" w:sz="4" w:space="0" w:color="auto"/>
              <w:right w:val="single" w:sz="4" w:space="0" w:color="auto"/>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中文姓名</w:t>
            </w:r>
          </w:p>
        </w:tc>
        <w:tc>
          <w:tcPr>
            <w:tcW w:w="1322" w:type="pct"/>
            <w:gridSpan w:val="2"/>
            <w:tcBorders>
              <w:top w:val="single" w:sz="4" w:space="0" w:color="auto"/>
              <w:left w:val="single" w:sz="4" w:space="0" w:color="auto"/>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英文姓名</w:t>
            </w:r>
          </w:p>
        </w:tc>
        <w:tc>
          <w:tcPr>
            <w:tcW w:w="1175" w:type="pct"/>
            <w:gridSpan w:val="3"/>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學號</w:t>
            </w:r>
          </w:p>
        </w:tc>
        <w:tc>
          <w:tcPr>
            <w:tcW w:w="811"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系別</w:t>
            </w:r>
          </w:p>
        </w:tc>
      </w:tr>
      <w:tr w:rsidR="001863EC" w:rsidRPr="002D593A" w:rsidTr="00BA5E7C">
        <w:trPr>
          <w:cantSplit/>
          <w:trHeight w:hRule="exact" w:val="463"/>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1</w:t>
            </w:r>
            <w:r w:rsidRPr="002D593A">
              <w:rPr>
                <w:rFonts w:eastAsia="標楷體"/>
                <w:b/>
              </w:rPr>
              <w:t>隊長</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2</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1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3</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6"/>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4</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17"/>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5</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3"/>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6</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7</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2"/>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8</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聯絡人</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Pr>
                <w:rFonts w:eastAsia="標楷體" w:hint="eastAsia"/>
                <w:b/>
              </w:rPr>
              <w:t>手機</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kern w:val="0"/>
              </w:rPr>
              <w:t>e-mail</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872"/>
          <w:jc w:val="center"/>
        </w:trPr>
        <w:tc>
          <w:tcPr>
            <w:tcW w:w="917" w:type="pct"/>
            <w:tcBorders>
              <w:top w:val="single" w:sz="4" w:space="0" w:color="000000"/>
              <w:left w:val="single" w:sz="4" w:space="0" w:color="000000"/>
              <w:bottom w:val="single" w:sz="4" w:space="0" w:color="auto"/>
              <w:right w:val="single" w:sz="4" w:space="0" w:color="000000"/>
            </w:tcBorders>
          </w:tcPr>
          <w:p w:rsidR="001863EC" w:rsidRDefault="001863EC" w:rsidP="00BA5E7C">
            <w:pPr>
              <w:spacing w:beforeLines="50" w:before="180" w:afterLines="50" w:after="180"/>
              <w:jc w:val="center"/>
              <w:rPr>
                <w:rFonts w:eastAsia="標楷體"/>
                <w:b/>
                <w:kern w:val="0"/>
              </w:rPr>
            </w:pPr>
            <w:r>
              <w:rPr>
                <w:rFonts w:eastAsia="標楷體" w:hint="eastAsia"/>
                <w:b/>
                <w:kern w:val="0"/>
              </w:rPr>
              <w:t>是否午餐代訂</w:t>
            </w:r>
          </w:p>
          <w:p w:rsidR="001863EC" w:rsidRPr="002D593A" w:rsidRDefault="001863EC" w:rsidP="00BA5E7C">
            <w:pPr>
              <w:spacing w:beforeLines="50" w:before="180" w:afterLines="50" w:after="180"/>
              <w:jc w:val="center"/>
              <w:rPr>
                <w:rFonts w:eastAsia="標楷體"/>
                <w:b/>
                <w:kern w:val="0"/>
              </w:rPr>
            </w:pPr>
            <w:r>
              <w:rPr>
                <w:rFonts w:eastAsia="標楷體" w:hint="eastAsia"/>
                <w:b/>
                <w:kern w:val="0"/>
              </w:rPr>
              <w:t>(</w:t>
            </w:r>
            <w:r>
              <w:rPr>
                <w:rFonts w:eastAsia="標楷體" w:hint="eastAsia"/>
                <w:b/>
                <w:kern w:val="0"/>
              </w:rPr>
              <w:t>價位</w:t>
            </w:r>
            <w:r>
              <w:rPr>
                <w:rFonts w:eastAsia="標楷體" w:hint="eastAsia"/>
                <w:b/>
                <w:kern w:val="0"/>
              </w:rPr>
              <w:t>70~80)</w:t>
            </w:r>
          </w:p>
        </w:tc>
        <w:tc>
          <w:tcPr>
            <w:tcW w:w="775" w:type="pct"/>
            <w:tcBorders>
              <w:top w:val="single" w:sz="4" w:space="0" w:color="000000"/>
              <w:left w:val="single" w:sz="4" w:space="0" w:color="000000"/>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是</w:t>
            </w:r>
            <w:r>
              <w:rPr>
                <w:rFonts w:ascii="標楷體" w:eastAsia="標楷體" w:hAnsi="標楷體" w:hint="eastAsia"/>
                <w:b/>
              </w:rPr>
              <w:t>□</w:t>
            </w:r>
            <w:r>
              <w:rPr>
                <w:rFonts w:eastAsia="標楷體" w:hint="eastAsia"/>
                <w:b/>
              </w:rPr>
              <w:t>否</w:t>
            </w:r>
            <w:r>
              <w:rPr>
                <w:rFonts w:ascii="標楷體" w:eastAsia="標楷體" w:hAnsi="標楷體" w:hint="eastAsia"/>
                <w:b/>
              </w:rPr>
              <w:t>□</w:t>
            </w:r>
          </w:p>
        </w:tc>
        <w:tc>
          <w:tcPr>
            <w:tcW w:w="766" w:type="pct"/>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葷食幾位</w:t>
            </w:r>
          </w:p>
        </w:tc>
        <w:tc>
          <w:tcPr>
            <w:tcW w:w="833" w:type="pct"/>
            <w:gridSpan w:val="2"/>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863" w:type="pct"/>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素食幾位</w:t>
            </w:r>
          </w:p>
        </w:tc>
        <w:tc>
          <w:tcPr>
            <w:tcW w:w="846"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bl>
    <w:p w:rsidR="001863EC" w:rsidRPr="002D593A" w:rsidRDefault="001863EC" w:rsidP="001863EC">
      <w:pPr>
        <w:snapToGrid w:val="0"/>
        <w:spacing w:beforeLines="50" w:before="180" w:afterLines="100" w:after="360"/>
        <w:ind w:left="1802" w:hangingChars="450" w:hanging="1802"/>
        <w:jc w:val="center"/>
        <w:rPr>
          <w:rFonts w:eastAsia="標楷體"/>
          <w:b/>
          <w:sz w:val="36"/>
          <w:szCs w:val="36"/>
        </w:rPr>
      </w:pPr>
      <w:r>
        <w:rPr>
          <w:rFonts w:eastAsia="標楷體"/>
          <w:b/>
          <w:sz w:val="40"/>
          <w:szCs w:val="40"/>
        </w:rPr>
        <w:br w:type="page"/>
      </w:r>
    </w:p>
    <w:p w:rsidR="001863EC" w:rsidRPr="00706172" w:rsidRDefault="001863EC" w:rsidP="001863EC">
      <w:pPr>
        <w:rPr>
          <w:rFonts w:eastAsia="標楷體"/>
          <w:b/>
          <w:noProof/>
          <w:sz w:val="28"/>
          <w:szCs w:val="36"/>
        </w:rPr>
      </w:pPr>
      <w:r w:rsidRPr="00706172">
        <w:rPr>
          <w:rFonts w:eastAsia="標楷體" w:hint="eastAsia"/>
          <w:b/>
          <w:sz w:val="28"/>
          <w:szCs w:val="36"/>
        </w:rPr>
        <w:lastRenderedPageBreak/>
        <w:t>【</w:t>
      </w:r>
      <w:r w:rsidRPr="00706172">
        <w:rPr>
          <w:rFonts w:eastAsia="標楷體"/>
          <w:b/>
          <w:sz w:val="28"/>
          <w:szCs w:val="36"/>
        </w:rPr>
        <w:t>附件</w:t>
      </w:r>
      <w:r>
        <w:rPr>
          <w:rFonts w:eastAsia="標楷體" w:hint="eastAsia"/>
          <w:b/>
          <w:sz w:val="28"/>
          <w:szCs w:val="36"/>
        </w:rPr>
        <w:t>四</w:t>
      </w:r>
      <w:r w:rsidRPr="00706172">
        <w:rPr>
          <w:rFonts w:eastAsia="標楷體" w:hint="eastAsia"/>
          <w:b/>
          <w:sz w:val="28"/>
          <w:szCs w:val="36"/>
        </w:rPr>
        <w:t>】</w:t>
      </w:r>
      <w:r w:rsidRPr="00706172">
        <w:rPr>
          <w:rFonts w:eastAsia="標楷體" w:hint="eastAsia"/>
          <w:b/>
          <w:noProof/>
          <w:sz w:val="28"/>
          <w:szCs w:val="36"/>
        </w:rPr>
        <w:t>商品或</w:t>
      </w:r>
      <w:r w:rsidRPr="00706172">
        <w:rPr>
          <w:rFonts w:eastAsia="標楷體"/>
          <w:b/>
          <w:noProof/>
          <w:sz w:val="28"/>
          <w:szCs w:val="36"/>
        </w:rPr>
        <w:t>活動簡介</w:t>
      </w:r>
    </w:p>
    <w:p w:rsidR="001863EC" w:rsidRPr="002D593A" w:rsidRDefault="001863EC" w:rsidP="001863EC">
      <w:pPr>
        <w:rPr>
          <w:rFonts w:eastAsia="標楷體"/>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7"/>
      </w:tblGrid>
      <w:tr w:rsidR="001863EC" w:rsidRPr="002D593A" w:rsidTr="001863EC">
        <w:trPr>
          <w:trHeight w:val="925"/>
          <w:jc w:val="center"/>
        </w:trPr>
        <w:tc>
          <w:tcPr>
            <w:tcW w:w="8457" w:type="dxa"/>
            <w:tcBorders>
              <w:top w:val="single" w:sz="4" w:space="0" w:color="auto"/>
              <w:left w:val="single" w:sz="4" w:space="0" w:color="auto"/>
              <w:right w:val="single" w:sz="4" w:space="0" w:color="auto"/>
            </w:tcBorders>
            <w:hideMark/>
          </w:tcPr>
          <w:p w:rsidR="001863EC" w:rsidRPr="002D593A" w:rsidRDefault="001863EC" w:rsidP="00BA5E7C">
            <w:pPr>
              <w:rPr>
                <w:rFonts w:eastAsia="標楷體"/>
              </w:rPr>
            </w:pPr>
            <w:r>
              <w:rPr>
                <w:rFonts w:eastAsia="標楷體" w:hint="eastAsia"/>
              </w:rPr>
              <w:t>商品或</w:t>
            </w:r>
            <w:r>
              <w:rPr>
                <w:rFonts w:eastAsia="標楷體"/>
              </w:rPr>
              <w:t>活動</w:t>
            </w:r>
            <w:r w:rsidRPr="002D593A">
              <w:rPr>
                <w:rFonts w:eastAsia="標楷體"/>
              </w:rPr>
              <w:t>中文名稱：</w:t>
            </w:r>
          </w:p>
          <w:p w:rsidR="001863EC" w:rsidRPr="002D593A" w:rsidRDefault="001863EC" w:rsidP="00BA5E7C">
            <w:pPr>
              <w:rPr>
                <w:rFonts w:eastAsia="標楷體"/>
              </w:rPr>
            </w:pPr>
          </w:p>
          <w:p w:rsidR="001863EC" w:rsidRPr="002D593A" w:rsidRDefault="001863EC" w:rsidP="00BA5E7C">
            <w:pPr>
              <w:rPr>
                <w:rFonts w:eastAsia="標楷體"/>
              </w:rPr>
            </w:pPr>
            <w:r>
              <w:rPr>
                <w:rFonts w:eastAsia="標楷體" w:hint="eastAsia"/>
              </w:rPr>
              <w:t>商品或</w:t>
            </w:r>
            <w:r>
              <w:rPr>
                <w:rFonts w:eastAsia="標楷體"/>
              </w:rPr>
              <w:t>活動</w:t>
            </w:r>
            <w:r w:rsidRPr="002D593A">
              <w:rPr>
                <w:rFonts w:eastAsia="標楷體"/>
              </w:rPr>
              <w:t>英文名稱：</w:t>
            </w:r>
          </w:p>
          <w:p w:rsidR="001863EC" w:rsidRPr="002D593A" w:rsidRDefault="001863EC" w:rsidP="00BA5E7C">
            <w:pPr>
              <w:ind w:firstLineChars="13" w:firstLine="31"/>
              <w:rPr>
                <w:rFonts w:eastAsia="標楷體"/>
              </w:rPr>
            </w:pPr>
            <w:r>
              <w:rPr>
                <w:rFonts w:eastAsia="標楷體" w:hint="eastAsia"/>
              </w:rPr>
              <w:t>(</w:t>
            </w:r>
            <w:r>
              <w:rPr>
                <w:rFonts w:eastAsia="標楷體" w:hint="eastAsia"/>
              </w:rPr>
              <w:t>可選用</w:t>
            </w:r>
            <w:r>
              <w:rPr>
                <w:rFonts w:eastAsia="標楷體"/>
              </w:rPr>
              <w:t>所發表之</w:t>
            </w:r>
            <w:r>
              <w:rPr>
                <w:rFonts w:eastAsia="標楷體" w:hint="eastAsia"/>
              </w:rPr>
              <w:t>其他外</w:t>
            </w:r>
            <w:r>
              <w:rPr>
                <w:rFonts w:eastAsia="標楷體"/>
              </w:rPr>
              <w:t>語</w:t>
            </w:r>
            <w:r>
              <w:rPr>
                <w:rFonts w:eastAsia="標楷體"/>
              </w:rPr>
              <w:t>)</w:t>
            </w:r>
          </w:p>
        </w:tc>
      </w:tr>
      <w:tr w:rsidR="001863EC" w:rsidRPr="002D593A" w:rsidTr="001863EC">
        <w:trPr>
          <w:trHeight w:val="5060"/>
          <w:jc w:val="center"/>
        </w:trPr>
        <w:tc>
          <w:tcPr>
            <w:tcW w:w="8457" w:type="dxa"/>
            <w:tcBorders>
              <w:top w:val="single" w:sz="4" w:space="0" w:color="auto"/>
              <w:left w:val="single" w:sz="4" w:space="0" w:color="auto"/>
              <w:bottom w:val="single" w:sz="4" w:space="0" w:color="auto"/>
              <w:right w:val="single" w:sz="4" w:space="0" w:color="auto"/>
            </w:tcBorders>
          </w:tcPr>
          <w:p w:rsidR="001863EC" w:rsidRPr="002D593A" w:rsidRDefault="001863EC" w:rsidP="00BA5E7C">
            <w:pPr>
              <w:jc w:val="center"/>
              <w:rPr>
                <w:rFonts w:eastAsia="標楷體"/>
              </w:rPr>
            </w:pPr>
            <w:r w:rsidRPr="002D593A">
              <w:rPr>
                <w:rFonts w:eastAsia="標楷體"/>
              </w:rPr>
              <w:t>中文簡介</w:t>
            </w: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tc>
      </w:tr>
      <w:tr w:rsidR="001863EC" w:rsidRPr="002D593A" w:rsidTr="001863EC">
        <w:trPr>
          <w:trHeight w:val="5488"/>
          <w:jc w:val="center"/>
        </w:trPr>
        <w:tc>
          <w:tcPr>
            <w:tcW w:w="8457" w:type="dxa"/>
            <w:tcBorders>
              <w:top w:val="single" w:sz="4" w:space="0" w:color="auto"/>
              <w:left w:val="single" w:sz="4" w:space="0" w:color="auto"/>
              <w:bottom w:val="single" w:sz="4" w:space="0" w:color="auto"/>
              <w:right w:val="single" w:sz="4" w:space="0" w:color="auto"/>
            </w:tcBorders>
          </w:tcPr>
          <w:p w:rsidR="001863EC" w:rsidRDefault="001863EC" w:rsidP="00BA5E7C">
            <w:pPr>
              <w:jc w:val="center"/>
              <w:rPr>
                <w:rFonts w:eastAsia="標楷體"/>
              </w:rPr>
            </w:pPr>
            <w:r>
              <w:rPr>
                <w:rFonts w:eastAsia="標楷體" w:hint="eastAsia"/>
              </w:rPr>
              <w:t>英</w:t>
            </w:r>
            <w:r w:rsidRPr="002D593A">
              <w:rPr>
                <w:rFonts w:eastAsia="標楷體"/>
              </w:rPr>
              <w:t>文簡介</w:t>
            </w:r>
          </w:p>
          <w:p w:rsidR="001863EC" w:rsidRPr="002D593A" w:rsidRDefault="001863EC" w:rsidP="00BA5E7C">
            <w:pPr>
              <w:jc w:val="center"/>
              <w:rPr>
                <w:rFonts w:eastAsia="標楷體"/>
              </w:rPr>
            </w:pPr>
            <w:r>
              <w:rPr>
                <w:rFonts w:eastAsia="標楷體" w:hint="eastAsia"/>
              </w:rPr>
              <w:t>(</w:t>
            </w:r>
            <w:r>
              <w:rPr>
                <w:rFonts w:eastAsia="標楷體" w:hint="eastAsia"/>
              </w:rPr>
              <w:t>可選用</w:t>
            </w:r>
            <w:r>
              <w:rPr>
                <w:rFonts w:eastAsia="標楷體"/>
              </w:rPr>
              <w:t>所發表之</w:t>
            </w:r>
            <w:r>
              <w:rPr>
                <w:rFonts w:eastAsia="標楷體" w:hint="eastAsia"/>
              </w:rPr>
              <w:t>其他外</w:t>
            </w:r>
            <w:r>
              <w:rPr>
                <w:rFonts w:eastAsia="標楷體"/>
              </w:rPr>
              <w:t>語</w:t>
            </w:r>
            <w:r>
              <w:rPr>
                <w:rFonts w:eastAsia="標楷體"/>
              </w:rPr>
              <w:t>)</w:t>
            </w: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tc>
      </w:tr>
    </w:tbl>
    <w:p w:rsidR="001863EC" w:rsidRDefault="001863EC" w:rsidP="001863EC">
      <w:pPr>
        <w:ind w:firstLineChars="54" w:firstLine="140"/>
        <w:rPr>
          <w:rFonts w:eastAsia="標楷體"/>
          <w:noProof/>
          <w:sz w:val="26"/>
          <w:szCs w:val="26"/>
        </w:rPr>
      </w:pPr>
      <w:r w:rsidRPr="002D593A">
        <w:rPr>
          <w:rFonts w:eastAsia="標楷體"/>
          <w:noProof/>
          <w:sz w:val="26"/>
          <w:szCs w:val="26"/>
        </w:rPr>
        <w:t>備註：</w:t>
      </w:r>
      <w:r w:rsidRPr="00CD613A">
        <w:rPr>
          <w:rFonts w:eastAsia="標楷體" w:hint="eastAsia"/>
          <w:noProof/>
          <w:sz w:val="26"/>
          <w:szCs w:val="26"/>
        </w:rPr>
        <w:t>商品或</w:t>
      </w:r>
      <w:r w:rsidRPr="00CD613A">
        <w:rPr>
          <w:rFonts w:eastAsia="標楷體"/>
          <w:noProof/>
          <w:sz w:val="26"/>
          <w:szCs w:val="26"/>
        </w:rPr>
        <w:t>活動</w:t>
      </w:r>
      <w:r w:rsidRPr="002D593A">
        <w:rPr>
          <w:rFonts w:eastAsia="標楷體"/>
          <w:noProof/>
          <w:sz w:val="26"/>
          <w:szCs w:val="26"/>
        </w:rPr>
        <w:t>簡介係製作大會手冊之用，每一競賽單位以一張</w:t>
      </w:r>
      <w:r w:rsidRPr="002D593A">
        <w:rPr>
          <w:rFonts w:eastAsia="標楷體"/>
          <w:noProof/>
          <w:sz w:val="26"/>
          <w:szCs w:val="26"/>
        </w:rPr>
        <w:t>A4</w:t>
      </w:r>
      <w:r w:rsidRPr="002D593A">
        <w:rPr>
          <w:rFonts w:eastAsia="標楷體"/>
          <w:noProof/>
          <w:sz w:val="26"/>
          <w:szCs w:val="26"/>
        </w:rPr>
        <w:t>大小為限。</w:t>
      </w:r>
    </w:p>
    <w:p w:rsidR="001863EC" w:rsidRDefault="001863EC" w:rsidP="001863EC">
      <w:pPr>
        <w:ind w:firstLineChars="54" w:firstLine="140"/>
        <w:rPr>
          <w:rFonts w:eastAsia="標楷體"/>
          <w:noProof/>
          <w:sz w:val="26"/>
          <w:szCs w:val="26"/>
        </w:rPr>
      </w:pPr>
    </w:p>
    <w:p w:rsidR="001863EC" w:rsidRDefault="001863EC" w:rsidP="001863EC">
      <w:pPr>
        <w:ind w:firstLineChars="54" w:firstLine="140"/>
        <w:rPr>
          <w:rFonts w:eastAsia="標楷體"/>
          <w:noProof/>
          <w:sz w:val="26"/>
          <w:szCs w:val="26"/>
        </w:rPr>
      </w:pPr>
    </w:p>
    <w:p w:rsidR="00DE2233" w:rsidRPr="001863EC" w:rsidRDefault="00DE2233"/>
    <w:sectPr w:rsidR="00DE2233" w:rsidRPr="001863EC" w:rsidSect="001863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441"/>
    <w:multiLevelType w:val="hybridMultilevel"/>
    <w:tmpl w:val="0960E996"/>
    <w:lvl w:ilvl="0" w:tplc="52200F0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6940D1"/>
    <w:multiLevelType w:val="hybridMultilevel"/>
    <w:tmpl w:val="171A960C"/>
    <w:lvl w:ilvl="0" w:tplc="D5B87634">
      <w:start w:val="1"/>
      <w:numFmt w:val="taiwaneseCountingThousand"/>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647332"/>
    <w:multiLevelType w:val="hybridMultilevel"/>
    <w:tmpl w:val="07AA7D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C0A80"/>
    <w:multiLevelType w:val="hybridMultilevel"/>
    <w:tmpl w:val="2416DA20"/>
    <w:lvl w:ilvl="0" w:tplc="04090001">
      <w:start w:val="1"/>
      <w:numFmt w:val="bullet"/>
      <w:lvlText w:val=""/>
      <w:lvlJc w:val="left"/>
      <w:pPr>
        <w:ind w:left="610" w:hanging="480"/>
      </w:pPr>
      <w:rPr>
        <w:rFonts w:ascii="Wingdings" w:hAnsi="Wingdings" w:hint="default"/>
      </w:rPr>
    </w:lvl>
    <w:lvl w:ilvl="1" w:tplc="04090003" w:tentative="1">
      <w:start w:val="1"/>
      <w:numFmt w:val="bullet"/>
      <w:lvlText w:val=""/>
      <w:lvlJc w:val="left"/>
      <w:pPr>
        <w:ind w:left="1090" w:hanging="480"/>
      </w:pPr>
      <w:rPr>
        <w:rFonts w:ascii="Wingdings" w:hAnsi="Wingdings" w:hint="default"/>
      </w:rPr>
    </w:lvl>
    <w:lvl w:ilvl="2" w:tplc="04090005" w:tentative="1">
      <w:start w:val="1"/>
      <w:numFmt w:val="bullet"/>
      <w:lvlText w:val=""/>
      <w:lvlJc w:val="left"/>
      <w:pPr>
        <w:ind w:left="1570" w:hanging="480"/>
      </w:pPr>
      <w:rPr>
        <w:rFonts w:ascii="Wingdings" w:hAnsi="Wingdings" w:hint="default"/>
      </w:rPr>
    </w:lvl>
    <w:lvl w:ilvl="3" w:tplc="04090001" w:tentative="1">
      <w:start w:val="1"/>
      <w:numFmt w:val="bullet"/>
      <w:lvlText w:val=""/>
      <w:lvlJc w:val="left"/>
      <w:pPr>
        <w:ind w:left="2050" w:hanging="480"/>
      </w:pPr>
      <w:rPr>
        <w:rFonts w:ascii="Wingdings" w:hAnsi="Wingdings" w:hint="default"/>
      </w:rPr>
    </w:lvl>
    <w:lvl w:ilvl="4" w:tplc="04090003" w:tentative="1">
      <w:start w:val="1"/>
      <w:numFmt w:val="bullet"/>
      <w:lvlText w:val=""/>
      <w:lvlJc w:val="left"/>
      <w:pPr>
        <w:ind w:left="2530" w:hanging="480"/>
      </w:pPr>
      <w:rPr>
        <w:rFonts w:ascii="Wingdings" w:hAnsi="Wingdings" w:hint="default"/>
      </w:rPr>
    </w:lvl>
    <w:lvl w:ilvl="5" w:tplc="04090005" w:tentative="1">
      <w:start w:val="1"/>
      <w:numFmt w:val="bullet"/>
      <w:lvlText w:val=""/>
      <w:lvlJc w:val="left"/>
      <w:pPr>
        <w:ind w:left="3010" w:hanging="480"/>
      </w:pPr>
      <w:rPr>
        <w:rFonts w:ascii="Wingdings" w:hAnsi="Wingdings" w:hint="default"/>
      </w:rPr>
    </w:lvl>
    <w:lvl w:ilvl="6" w:tplc="04090001" w:tentative="1">
      <w:start w:val="1"/>
      <w:numFmt w:val="bullet"/>
      <w:lvlText w:val=""/>
      <w:lvlJc w:val="left"/>
      <w:pPr>
        <w:ind w:left="3490" w:hanging="480"/>
      </w:pPr>
      <w:rPr>
        <w:rFonts w:ascii="Wingdings" w:hAnsi="Wingdings" w:hint="default"/>
      </w:rPr>
    </w:lvl>
    <w:lvl w:ilvl="7" w:tplc="04090003" w:tentative="1">
      <w:start w:val="1"/>
      <w:numFmt w:val="bullet"/>
      <w:lvlText w:val=""/>
      <w:lvlJc w:val="left"/>
      <w:pPr>
        <w:ind w:left="3970" w:hanging="480"/>
      </w:pPr>
      <w:rPr>
        <w:rFonts w:ascii="Wingdings" w:hAnsi="Wingdings" w:hint="default"/>
      </w:rPr>
    </w:lvl>
    <w:lvl w:ilvl="8" w:tplc="04090005" w:tentative="1">
      <w:start w:val="1"/>
      <w:numFmt w:val="bullet"/>
      <w:lvlText w:val=""/>
      <w:lvlJc w:val="left"/>
      <w:pPr>
        <w:ind w:left="4450" w:hanging="480"/>
      </w:pPr>
      <w:rPr>
        <w:rFonts w:ascii="Wingdings" w:hAnsi="Wingdings" w:hint="default"/>
      </w:rPr>
    </w:lvl>
  </w:abstractNum>
  <w:abstractNum w:abstractNumId="4">
    <w:nsid w:val="21783D2A"/>
    <w:multiLevelType w:val="hybridMultilevel"/>
    <w:tmpl w:val="6F06AD16"/>
    <w:lvl w:ilvl="0" w:tplc="EEF0EC78">
      <w:start w:val="1"/>
      <w:numFmt w:val="taiwaneseCountingThousand"/>
      <w:lvlText w:val="%1、"/>
      <w:lvlJc w:val="left"/>
      <w:pPr>
        <w:tabs>
          <w:tab w:val="num" w:pos="1522"/>
        </w:tabs>
        <w:ind w:left="1522" w:hanging="720"/>
      </w:pPr>
      <w:rPr>
        <w:rFonts w:hint="default"/>
      </w:rPr>
    </w:lvl>
    <w:lvl w:ilvl="1" w:tplc="04090019" w:tentative="1">
      <w:start w:val="1"/>
      <w:numFmt w:val="ideographTraditional"/>
      <w:lvlText w:val="%2、"/>
      <w:lvlJc w:val="left"/>
      <w:pPr>
        <w:tabs>
          <w:tab w:val="num" w:pos="1762"/>
        </w:tabs>
        <w:ind w:left="1762" w:hanging="480"/>
      </w:pPr>
    </w:lvl>
    <w:lvl w:ilvl="2" w:tplc="0409001B" w:tentative="1">
      <w:start w:val="1"/>
      <w:numFmt w:val="lowerRoman"/>
      <w:lvlText w:val="%3."/>
      <w:lvlJc w:val="right"/>
      <w:pPr>
        <w:tabs>
          <w:tab w:val="num" w:pos="2242"/>
        </w:tabs>
        <w:ind w:left="2242" w:hanging="480"/>
      </w:pPr>
    </w:lvl>
    <w:lvl w:ilvl="3" w:tplc="0409000F" w:tentative="1">
      <w:start w:val="1"/>
      <w:numFmt w:val="decimal"/>
      <w:lvlText w:val="%4."/>
      <w:lvlJc w:val="left"/>
      <w:pPr>
        <w:tabs>
          <w:tab w:val="num" w:pos="2722"/>
        </w:tabs>
        <w:ind w:left="2722" w:hanging="480"/>
      </w:pPr>
    </w:lvl>
    <w:lvl w:ilvl="4" w:tplc="04090019" w:tentative="1">
      <w:start w:val="1"/>
      <w:numFmt w:val="ideographTraditional"/>
      <w:lvlText w:val="%5、"/>
      <w:lvlJc w:val="left"/>
      <w:pPr>
        <w:tabs>
          <w:tab w:val="num" w:pos="3202"/>
        </w:tabs>
        <w:ind w:left="3202" w:hanging="480"/>
      </w:pPr>
    </w:lvl>
    <w:lvl w:ilvl="5" w:tplc="0409001B" w:tentative="1">
      <w:start w:val="1"/>
      <w:numFmt w:val="lowerRoman"/>
      <w:lvlText w:val="%6."/>
      <w:lvlJc w:val="right"/>
      <w:pPr>
        <w:tabs>
          <w:tab w:val="num" w:pos="3682"/>
        </w:tabs>
        <w:ind w:left="3682" w:hanging="480"/>
      </w:pPr>
    </w:lvl>
    <w:lvl w:ilvl="6" w:tplc="0409000F" w:tentative="1">
      <w:start w:val="1"/>
      <w:numFmt w:val="decimal"/>
      <w:lvlText w:val="%7."/>
      <w:lvlJc w:val="left"/>
      <w:pPr>
        <w:tabs>
          <w:tab w:val="num" w:pos="4162"/>
        </w:tabs>
        <w:ind w:left="4162" w:hanging="480"/>
      </w:pPr>
    </w:lvl>
    <w:lvl w:ilvl="7" w:tplc="04090019" w:tentative="1">
      <w:start w:val="1"/>
      <w:numFmt w:val="ideographTraditional"/>
      <w:lvlText w:val="%8、"/>
      <w:lvlJc w:val="left"/>
      <w:pPr>
        <w:tabs>
          <w:tab w:val="num" w:pos="4642"/>
        </w:tabs>
        <w:ind w:left="4642" w:hanging="480"/>
      </w:pPr>
    </w:lvl>
    <w:lvl w:ilvl="8" w:tplc="0409001B" w:tentative="1">
      <w:start w:val="1"/>
      <w:numFmt w:val="lowerRoman"/>
      <w:lvlText w:val="%9."/>
      <w:lvlJc w:val="right"/>
      <w:pPr>
        <w:tabs>
          <w:tab w:val="num" w:pos="5122"/>
        </w:tabs>
        <w:ind w:left="5122" w:hanging="480"/>
      </w:pPr>
    </w:lvl>
  </w:abstractNum>
  <w:abstractNum w:abstractNumId="5">
    <w:nsid w:val="25CE01E4"/>
    <w:multiLevelType w:val="hybridMultilevel"/>
    <w:tmpl w:val="04B4E666"/>
    <w:lvl w:ilvl="0" w:tplc="73BE9CF4">
      <w:start w:val="1"/>
      <w:numFmt w:val="decimal"/>
      <w:lvlText w:val="%1."/>
      <w:lvlJc w:val="left"/>
      <w:pPr>
        <w:ind w:left="926" w:hanging="36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26827056"/>
    <w:multiLevelType w:val="hybridMultilevel"/>
    <w:tmpl w:val="BD82C67C"/>
    <w:lvl w:ilvl="0" w:tplc="3E082448">
      <w:start w:val="1"/>
      <w:numFmt w:val="bullet"/>
      <w:lvlText w:val="•"/>
      <w:lvlJc w:val="left"/>
      <w:pPr>
        <w:tabs>
          <w:tab w:val="num" w:pos="720"/>
        </w:tabs>
        <w:ind w:left="720" w:hanging="360"/>
      </w:pPr>
      <w:rPr>
        <w:rFonts w:ascii="Arial" w:hAnsi="Arial" w:hint="default"/>
      </w:rPr>
    </w:lvl>
    <w:lvl w:ilvl="1" w:tplc="2DF6B712" w:tentative="1">
      <w:start w:val="1"/>
      <w:numFmt w:val="bullet"/>
      <w:lvlText w:val="•"/>
      <w:lvlJc w:val="left"/>
      <w:pPr>
        <w:tabs>
          <w:tab w:val="num" w:pos="1440"/>
        </w:tabs>
        <w:ind w:left="1440" w:hanging="360"/>
      </w:pPr>
      <w:rPr>
        <w:rFonts w:ascii="Arial" w:hAnsi="Arial" w:hint="default"/>
      </w:rPr>
    </w:lvl>
    <w:lvl w:ilvl="2" w:tplc="D96488AA" w:tentative="1">
      <w:start w:val="1"/>
      <w:numFmt w:val="bullet"/>
      <w:lvlText w:val="•"/>
      <w:lvlJc w:val="left"/>
      <w:pPr>
        <w:tabs>
          <w:tab w:val="num" w:pos="2160"/>
        </w:tabs>
        <w:ind w:left="2160" w:hanging="360"/>
      </w:pPr>
      <w:rPr>
        <w:rFonts w:ascii="Arial" w:hAnsi="Arial" w:hint="default"/>
      </w:rPr>
    </w:lvl>
    <w:lvl w:ilvl="3" w:tplc="81AACBA4" w:tentative="1">
      <w:start w:val="1"/>
      <w:numFmt w:val="bullet"/>
      <w:lvlText w:val="•"/>
      <w:lvlJc w:val="left"/>
      <w:pPr>
        <w:tabs>
          <w:tab w:val="num" w:pos="2880"/>
        </w:tabs>
        <w:ind w:left="2880" w:hanging="360"/>
      </w:pPr>
      <w:rPr>
        <w:rFonts w:ascii="Arial" w:hAnsi="Arial" w:hint="default"/>
      </w:rPr>
    </w:lvl>
    <w:lvl w:ilvl="4" w:tplc="FF44A110" w:tentative="1">
      <w:start w:val="1"/>
      <w:numFmt w:val="bullet"/>
      <w:lvlText w:val="•"/>
      <w:lvlJc w:val="left"/>
      <w:pPr>
        <w:tabs>
          <w:tab w:val="num" w:pos="3600"/>
        </w:tabs>
        <w:ind w:left="3600" w:hanging="360"/>
      </w:pPr>
      <w:rPr>
        <w:rFonts w:ascii="Arial" w:hAnsi="Arial" w:hint="default"/>
      </w:rPr>
    </w:lvl>
    <w:lvl w:ilvl="5" w:tplc="91EA2F38" w:tentative="1">
      <w:start w:val="1"/>
      <w:numFmt w:val="bullet"/>
      <w:lvlText w:val="•"/>
      <w:lvlJc w:val="left"/>
      <w:pPr>
        <w:tabs>
          <w:tab w:val="num" w:pos="4320"/>
        </w:tabs>
        <w:ind w:left="4320" w:hanging="360"/>
      </w:pPr>
      <w:rPr>
        <w:rFonts w:ascii="Arial" w:hAnsi="Arial" w:hint="default"/>
      </w:rPr>
    </w:lvl>
    <w:lvl w:ilvl="6" w:tplc="FF587D48" w:tentative="1">
      <w:start w:val="1"/>
      <w:numFmt w:val="bullet"/>
      <w:lvlText w:val="•"/>
      <w:lvlJc w:val="left"/>
      <w:pPr>
        <w:tabs>
          <w:tab w:val="num" w:pos="5040"/>
        </w:tabs>
        <w:ind w:left="5040" w:hanging="360"/>
      </w:pPr>
      <w:rPr>
        <w:rFonts w:ascii="Arial" w:hAnsi="Arial" w:hint="default"/>
      </w:rPr>
    </w:lvl>
    <w:lvl w:ilvl="7" w:tplc="C0B09688" w:tentative="1">
      <w:start w:val="1"/>
      <w:numFmt w:val="bullet"/>
      <w:lvlText w:val="•"/>
      <w:lvlJc w:val="left"/>
      <w:pPr>
        <w:tabs>
          <w:tab w:val="num" w:pos="5760"/>
        </w:tabs>
        <w:ind w:left="5760" w:hanging="360"/>
      </w:pPr>
      <w:rPr>
        <w:rFonts w:ascii="Arial" w:hAnsi="Arial" w:hint="default"/>
      </w:rPr>
    </w:lvl>
    <w:lvl w:ilvl="8" w:tplc="65F01E84" w:tentative="1">
      <w:start w:val="1"/>
      <w:numFmt w:val="bullet"/>
      <w:lvlText w:val="•"/>
      <w:lvlJc w:val="left"/>
      <w:pPr>
        <w:tabs>
          <w:tab w:val="num" w:pos="6480"/>
        </w:tabs>
        <w:ind w:left="6480" w:hanging="360"/>
      </w:pPr>
      <w:rPr>
        <w:rFonts w:ascii="Arial" w:hAnsi="Arial" w:hint="default"/>
      </w:rPr>
    </w:lvl>
  </w:abstractNum>
  <w:abstractNum w:abstractNumId="7">
    <w:nsid w:val="2EDE3AB9"/>
    <w:multiLevelType w:val="hybridMultilevel"/>
    <w:tmpl w:val="036E0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984721"/>
    <w:multiLevelType w:val="hybridMultilevel"/>
    <w:tmpl w:val="E450748A"/>
    <w:lvl w:ilvl="0" w:tplc="4D1A3B3A">
      <w:start w:val="1"/>
      <w:numFmt w:val="bullet"/>
      <w:lvlText w:val="•"/>
      <w:lvlJc w:val="left"/>
      <w:pPr>
        <w:tabs>
          <w:tab w:val="num" w:pos="720"/>
        </w:tabs>
        <w:ind w:left="720" w:hanging="360"/>
      </w:pPr>
      <w:rPr>
        <w:rFonts w:ascii="新細明體" w:hAnsi="新細明體" w:hint="default"/>
      </w:rPr>
    </w:lvl>
    <w:lvl w:ilvl="1" w:tplc="83BC5DE6" w:tentative="1">
      <w:start w:val="1"/>
      <w:numFmt w:val="bullet"/>
      <w:lvlText w:val="•"/>
      <w:lvlJc w:val="left"/>
      <w:pPr>
        <w:tabs>
          <w:tab w:val="num" w:pos="1440"/>
        </w:tabs>
        <w:ind w:left="1440" w:hanging="360"/>
      </w:pPr>
      <w:rPr>
        <w:rFonts w:ascii="新細明體" w:hAnsi="新細明體" w:hint="default"/>
      </w:rPr>
    </w:lvl>
    <w:lvl w:ilvl="2" w:tplc="A47A7292" w:tentative="1">
      <w:start w:val="1"/>
      <w:numFmt w:val="bullet"/>
      <w:lvlText w:val="•"/>
      <w:lvlJc w:val="left"/>
      <w:pPr>
        <w:tabs>
          <w:tab w:val="num" w:pos="2160"/>
        </w:tabs>
        <w:ind w:left="2160" w:hanging="360"/>
      </w:pPr>
      <w:rPr>
        <w:rFonts w:ascii="新細明體" w:hAnsi="新細明體" w:hint="default"/>
      </w:rPr>
    </w:lvl>
    <w:lvl w:ilvl="3" w:tplc="A686116A" w:tentative="1">
      <w:start w:val="1"/>
      <w:numFmt w:val="bullet"/>
      <w:lvlText w:val="•"/>
      <w:lvlJc w:val="left"/>
      <w:pPr>
        <w:tabs>
          <w:tab w:val="num" w:pos="2880"/>
        </w:tabs>
        <w:ind w:left="2880" w:hanging="360"/>
      </w:pPr>
      <w:rPr>
        <w:rFonts w:ascii="新細明體" w:hAnsi="新細明體" w:hint="default"/>
      </w:rPr>
    </w:lvl>
    <w:lvl w:ilvl="4" w:tplc="80081580" w:tentative="1">
      <w:start w:val="1"/>
      <w:numFmt w:val="bullet"/>
      <w:lvlText w:val="•"/>
      <w:lvlJc w:val="left"/>
      <w:pPr>
        <w:tabs>
          <w:tab w:val="num" w:pos="3600"/>
        </w:tabs>
        <w:ind w:left="3600" w:hanging="360"/>
      </w:pPr>
      <w:rPr>
        <w:rFonts w:ascii="新細明體" w:hAnsi="新細明體" w:hint="default"/>
      </w:rPr>
    </w:lvl>
    <w:lvl w:ilvl="5" w:tplc="0EBA778E" w:tentative="1">
      <w:start w:val="1"/>
      <w:numFmt w:val="bullet"/>
      <w:lvlText w:val="•"/>
      <w:lvlJc w:val="left"/>
      <w:pPr>
        <w:tabs>
          <w:tab w:val="num" w:pos="4320"/>
        </w:tabs>
        <w:ind w:left="4320" w:hanging="360"/>
      </w:pPr>
      <w:rPr>
        <w:rFonts w:ascii="新細明體" w:hAnsi="新細明體" w:hint="default"/>
      </w:rPr>
    </w:lvl>
    <w:lvl w:ilvl="6" w:tplc="143A6B50" w:tentative="1">
      <w:start w:val="1"/>
      <w:numFmt w:val="bullet"/>
      <w:lvlText w:val="•"/>
      <w:lvlJc w:val="left"/>
      <w:pPr>
        <w:tabs>
          <w:tab w:val="num" w:pos="5040"/>
        </w:tabs>
        <w:ind w:left="5040" w:hanging="360"/>
      </w:pPr>
      <w:rPr>
        <w:rFonts w:ascii="新細明體" w:hAnsi="新細明體" w:hint="default"/>
      </w:rPr>
    </w:lvl>
    <w:lvl w:ilvl="7" w:tplc="468CCFE4" w:tentative="1">
      <w:start w:val="1"/>
      <w:numFmt w:val="bullet"/>
      <w:lvlText w:val="•"/>
      <w:lvlJc w:val="left"/>
      <w:pPr>
        <w:tabs>
          <w:tab w:val="num" w:pos="5760"/>
        </w:tabs>
        <w:ind w:left="5760" w:hanging="360"/>
      </w:pPr>
      <w:rPr>
        <w:rFonts w:ascii="新細明體" w:hAnsi="新細明體" w:hint="default"/>
      </w:rPr>
    </w:lvl>
    <w:lvl w:ilvl="8" w:tplc="04349F74" w:tentative="1">
      <w:start w:val="1"/>
      <w:numFmt w:val="bullet"/>
      <w:lvlText w:val="•"/>
      <w:lvlJc w:val="left"/>
      <w:pPr>
        <w:tabs>
          <w:tab w:val="num" w:pos="6480"/>
        </w:tabs>
        <w:ind w:left="6480" w:hanging="360"/>
      </w:pPr>
      <w:rPr>
        <w:rFonts w:ascii="新細明體" w:hAnsi="新細明體" w:hint="default"/>
      </w:rPr>
    </w:lvl>
  </w:abstractNum>
  <w:abstractNum w:abstractNumId="9">
    <w:nsid w:val="3A312F6C"/>
    <w:multiLevelType w:val="hybridMultilevel"/>
    <w:tmpl w:val="D37E4138"/>
    <w:lvl w:ilvl="0" w:tplc="2CF88176">
      <w:start w:val="1"/>
      <w:numFmt w:val="ideographLegalTraditional"/>
      <w:lvlText w:val="%1、"/>
      <w:lvlJc w:val="left"/>
      <w:pPr>
        <w:tabs>
          <w:tab w:val="num" w:pos="720"/>
        </w:tabs>
        <w:ind w:left="720" w:hanging="720"/>
      </w:pPr>
      <w:rPr>
        <w:rFonts w:hint="default"/>
      </w:rPr>
    </w:lvl>
    <w:lvl w:ilvl="1" w:tplc="6E7E46E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B625828"/>
    <w:multiLevelType w:val="hybridMultilevel"/>
    <w:tmpl w:val="A39ABE80"/>
    <w:lvl w:ilvl="0" w:tplc="EEF0EC78">
      <w:start w:val="1"/>
      <w:numFmt w:val="taiwaneseCountingThousand"/>
      <w:lvlText w:val="%1、"/>
      <w:lvlJc w:val="left"/>
      <w:pPr>
        <w:tabs>
          <w:tab w:val="num" w:pos="1855"/>
        </w:tabs>
        <w:ind w:left="1855" w:hanging="720"/>
      </w:pPr>
      <w:rPr>
        <w:rFonts w:hint="default"/>
      </w:rPr>
    </w:lvl>
    <w:lvl w:ilvl="1" w:tplc="04090019" w:tentative="1">
      <w:start w:val="1"/>
      <w:numFmt w:val="ideographTraditional"/>
      <w:lvlText w:val="%2、"/>
      <w:lvlJc w:val="left"/>
      <w:pPr>
        <w:tabs>
          <w:tab w:val="num" w:pos="1293"/>
        </w:tabs>
        <w:ind w:left="1293" w:hanging="480"/>
      </w:pPr>
    </w:lvl>
    <w:lvl w:ilvl="2" w:tplc="0409001B" w:tentative="1">
      <w:start w:val="1"/>
      <w:numFmt w:val="lowerRoman"/>
      <w:lvlText w:val="%3."/>
      <w:lvlJc w:val="right"/>
      <w:pPr>
        <w:tabs>
          <w:tab w:val="num" w:pos="1773"/>
        </w:tabs>
        <w:ind w:left="1773" w:hanging="480"/>
      </w:pPr>
    </w:lvl>
    <w:lvl w:ilvl="3" w:tplc="0409000F" w:tentative="1">
      <w:start w:val="1"/>
      <w:numFmt w:val="decimal"/>
      <w:lvlText w:val="%4."/>
      <w:lvlJc w:val="left"/>
      <w:pPr>
        <w:tabs>
          <w:tab w:val="num" w:pos="2253"/>
        </w:tabs>
        <w:ind w:left="2253" w:hanging="480"/>
      </w:pPr>
    </w:lvl>
    <w:lvl w:ilvl="4" w:tplc="04090019" w:tentative="1">
      <w:start w:val="1"/>
      <w:numFmt w:val="ideographTraditional"/>
      <w:lvlText w:val="%5、"/>
      <w:lvlJc w:val="left"/>
      <w:pPr>
        <w:tabs>
          <w:tab w:val="num" w:pos="2733"/>
        </w:tabs>
        <w:ind w:left="2733" w:hanging="480"/>
      </w:pPr>
    </w:lvl>
    <w:lvl w:ilvl="5" w:tplc="0409001B" w:tentative="1">
      <w:start w:val="1"/>
      <w:numFmt w:val="lowerRoman"/>
      <w:lvlText w:val="%6."/>
      <w:lvlJc w:val="right"/>
      <w:pPr>
        <w:tabs>
          <w:tab w:val="num" w:pos="3213"/>
        </w:tabs>
        <w:ind w:left="3213" w:hanging="480"/>
      </w:pPr>
    </w:lvl>
    <w:lvl w:ilvl="6" w:tplc="0409000F" w:tentative="1">
      <w:start w:val="1"/>
      <w:numFmt w:val="decimal"/>
      <w:lvlText w:val="%7."/>
      <w:lvlJc w:val="left"/>
      <w:pPr>
        <w:tabs>
          <w:tab w:val="num" w:pos="3693"/>
        </w:tabs>
        <w:ind w:left="3693" w:hanging="480"/>
      </w:pPr>
    </w:lvl>
    <w:lvl w:ilvl="7" w:tplc="04090019" w:tentative="1">
      <w:start w:val="1"/>
      <w:numFmt w:val="ideographTraditional"/>
      <w:lvlText w:val="%8、"/>
      <w:lvlJc w:val="left"/>
      <w:pPr>
        <w:tabs>
          <w:tab w:val="num" w:pos="4173"/>
        </w:tabs>
        <w:ind w:left="4173" w:hanging="480"/>
      </w:pPr>
    </w:lvl>
    <w:lvl w:ilvl="8" w:tplc="0409001B" w:tentative="1">
      <w:start w:val="1"/>
      <w:numFmt w:val="lowerRoman"/>
      <w:lvlText w:val="%9."/>
      <w:lvlJc w:val="right"/>
      <w:pPr>
        <w:tabs>
          <w:tab w:val="num" w:pos="4653"/>
        </w:tabs>
        <w:ind w:left="4653" w:hanging="480"/>
      </w:pPr>
    </w:lvl>
  </w:abstractNum>
  <w:abstractNum w:abstractNumId="11">
    <w:nsid w:val="40246C94"/>
    <w:multiLevelType w:val="hybridMultilevel"/>
    <w:tmpl w:val="79A07162"/>
    <w:lvl w:ilvl="0" w:tplc="5CC09F76">
      <w:start w:val="1"/>
      <w:numFmt w:val="bullet"/>
      <w:lvlText w:val="•"/>
      <w:lvlJc w:val="left"/>
      <w:pPr>
        <w:tabs>
          <w:tab w:val="num" w:pos="720"/>
        </w:tabs>
        <w:ind w:left="720" w:hanging="360"/>
      </w:pPr>
      <w:rPr>
        <w:rFonts w:ascii="新細明體" w:hAnsi="新細明體" w:hint="default"/>
      </w:rPr>
    </w:lvl>
    <w:lvl w:ilvl="1" w:tplc="E75C74C6" w:tentative="1">
      <w:start w:val="1"/>
      <w:numFmt w:val="bullet"/>
      <w:lvlText w:val="•"/>
      <w:lvlJc w:val="left"/>
      <w:pPr>
        <w:tabs>
          <w:tab w:val="num" w:pos="1440"/>
        </w:tabs>
        <w:ind w:left="1440" w:hanging="360"/>
      </w:pPr>
      <w:rPr>
        <w:rFonts w:ascii="新細明體" w:hAnsi="新細明體" w:hint="default"/>
      </w:rPr>
    </w:lvl>
    <w:lvl w:ilvl="2" w:tplc="380A22D6" w:tentative="1">
      <w:start w:val="1"/>
      <w:numFmt w:val="bullet"/>
      <w:lvlText w:val="•"/>
      <w:lvlJc w:val="left"/>
      <w:pPr>
        <w:tabs>
          <w:tab w:val="num" w:pos="2160"/>
        </w:tabs>
        <w:ind w:left="2160" w:hanging="360"/>
      </w:pPr>
      <w:rPr>
        <w:rFonts w:ascii="新細明體" w:hAnsi="新細明體" w:hint="default"/>
      </w:rPr>
    </w:lvl>
    <w:lvl w:ilvl="3" w:tplc="CB6EB542" w:tentative="1">
      <w:start w:val="1"/>
      <w:numFmt w:val="bullet"/>
      <w:lvlText w:val="•"/>
      <w:lvlJc w:val="left"/>
      <w:pPr>
        <w:tabs>
          <w:tab w:val="num" w:pos="2880"/>
        </w:tabs>
        <w:ind w:left="2880" w:hanging="360"/>
      </w:pPr>
      <w:rPr>
        <w:rFonts w:ascii="新細明體" w:hAnsi="新細明體" w:hint="default"/>
      </w:rPr>
    </w:lvl>
    <w:lvl w:ilvl="4" w:tplc="1CB8322C" w:tentative="1">
      <w:start w:val="1"/>
      <w:numFmt w:val="bullet"/>
      <w:lvlText w:val="•"/>
      <w:lvlJc w:val="left"/>
      <w:pPr>
        <w:tabs>
          <w:tab w:val="num" w:pos="3600"/>
        </w:tabs>
        <w:ind w:left="3600" w:hanging="360"/>
      </w:pPr>
      <w:rPr>
        <w:rFonts w:ascii="新細明體" w:hAnsi="新細明體" w:hint="default"/>
      </w:rPr>
    </w:lvl>
    <w:lvl w:ilvl="5" w:tplc="18864682" w:tentative="1">
      <w:start w:val="1"/>
      <w:numFmt w:val="bullet"/>
      <w:lvlText w:val="•"/>
      <w:lvlJc w:val="left"/>
      <w:pPr>
        <w:tabs>
          <w:tab w:val="num" w:pos="4320"/>
        </w:tabs>
        <w:ind w:left="4320" w:hanging="360"/>
      </w:pPr>
      <w:rPr>
        <w:rFonts w:ascii="新細明體" w:hAnsi="新細明體" w:hint="default"/>
      </w:rPr>
    </w:lvl>
    <w:lvl w:ilvl="6" w:tplc="46349246" w:tentative="1">
      <w:start w:val="1"/>
      <w:numFmt w:val="bullet"/>
      <w:lvlText w:val="•"/>
      <w:lvlJc w:val="left"/>
      <w:pPr>
        <w:tabs>
          <w:tab w:val="num" w:pos="5040"/>
        </w:tabs>
        <w:ind w:left="5040" w:hanging="360"/>
      </w:pPr>
      <w:rPr>
        <w:rFonts w:ascii="新細明體" w:hAnsi="新細明體" w:hint="default"/>
      </w:rPr>
    </w:lvl>
    <w:lvl w:ilvl="7" w:tplc="F852238C" w:tentative="1">
      <w:start w:val="1"/>
      <w:numFmt w:val="bullet"/>
      <w:lvlText w:val="•"/>
      <w:lvlJc w:val="left"/>
      <w:pPr>
        <w:tabs>
          <w:tab w:val="num" w:pos="5760"/>
        </w:tabs>
        <w:ind w:left="5760" w:hanging="360"/>
      </w:pPr>
      <w:rPr>
        <w:rFonts w:ascii="新細明體" w:hAnsi="新細明體" w:hint="default"/>
      </w:rPr>
    </w:lvl>
    <w:lvl w:ilvl="8" w:tplc="167CF342" w:tentative="1">
      <w:start w:val="1"/>
      <w:numFmt w:val="bullet"/>
      <w:lvlText w:val="•"/>
      <w:lvlJc w:val="left"/>
      <w:pPr>
        <w:tabs>
          <w:tab w:val="num" w:pos="6480"/>
        </w:tabs>
        <w:ind w:left="6480" w:hanging="360"/>
      </w:pPr>
      <w:rPr>
        <w:rFonts w:ascii="新細明體" w:hAnsi="新細明體" w:hint="default"/>
      </w:rPr>
    </w:lvl>
  </w:abstractNum>
  <w:abstractNum w:abstractNumId="12">
    <w:nsid w:val="466B2D1A"/>
    <w:multiLevelType w:val="hybridMultilevel"/>
    <w:tmpl w:val="D6D072A2"/>
    <w:lvl w:ilvl="0" w:tplc="04090009">
      <w:start w:val="1"/>
      <w:numFmt w:val="bullet"/>
      <w:lvlText w:val=""/>
      <w:lvlJc w:val="left"/>
      <w:pPr>
        <w:ind w:left="705" w:hanging="480"/>
      </w:pPr>
      <w:rPr>
        <w:rFonts w:ascii="Wingdings" w:hAnsi="Wingdings" w:hint="default"/>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13">
    <w:nsid w:val="483D0486"/>
    <w:multiLevelType w:val="hybridMultilevel"/>
    <w:tmpl w:val="4E02F3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EC3A3A"/>
    <w:multiLevelType w:val="hybridMultilevel"/>
    <w:tmpl w:val="140EDE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5B672D"/>
    <w:multiLevelType w:val="hybridMultilevel"/>
    <w:tmpl w:val="C9F8E44E"/>
    <w:lvl w:ilvl="0" w:tplc="1848F43A">
      <w:start w:val="1"/>
      <w:numFmt w:val="ideographLegalTraditional"/>
      <w:lvlText w:val="%1、"/>
      <w:lvlJc w:val="left"/>
      <w:pPr>
        <w:tabs>
          <w:tab w:val="num" w:pos="567"/>
        </w:tabs>
        <w:ind w:left="567" w:hanging="567"/>
      </w:pPr>
      <w:rPr>
        <w:rFonts w:hint="eastAsia"/>
      </w:rPr>
    </w:lvl>
    <w:lvl w:ilvl="1" w:tplc="EBEEAE5C">
      <w:start w:val="1"/>
      <w:numFmt w:val="decimal"/>
      <w:lvlText w:val="%2."/>
      <w:lvlJc w:val="left"/>
      <w:pPr>
        <w:tabs>
          <w:tab w:val="num" w:pos="1474"/>
        </w:tabs>
        <w:ind w:left="1474" w:hanging="397"/>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AE4AE6"/>
    <w:multiLevelType w:val="hybridMultilevel"/>
    <w:tmpl w:val="3FBC5BF0"/>
    <w:lvl w:ilvl="0" w:tplc="5F6637FA">
      <w:start w:val="1"/>
      <w:numFmt w:val="bullet"/>
      <w:lvlText w:val="•"/>
      <w:lvlJc w:val="left"/>
      <w:pPr>
        <w:tabs>
          <w:tab w:val="num" w:pos="720"/>
        </w:tabs>
        <w:ind w:left="720" w:hanging="360"/>
      </w:pPr>
      <w:rPr>
        <w:rFonts w:ascii="Arial" w:hAnsi="Arial" w:hint="default"/>
      </w:rPr>
    </w:lvl>
    <w:lvl w:ilvl="1" w:tplc="BD56056C" w:tentative="1">
      <w:start w:val="1"/>
      <w:numFmt w:val="bullet"/>
      <w:lvlText w:val="•"/>
      <w:lvlJc w:val="left"/>
      <w:pPr>
        <w:tabs>
          <w:tab w:val="num" w:pos="1440"/>
        </w:tabs>
        <w:ind w:left="1440" w:hanging="360"/>
      </w:pPr>
      <w:rPr>
        <w:rFonts w:ascii="Arial" w:hAnsi="Arial" w:hint="default"/>
      </w:rPr>
    </w:lvl>
    <w:lvl w:ilvl="2" w:tplc="55143516" w:tentative="1">
      <w:start w:val="1"/>
      <w:numFmt w:val="bullet"/>
      <w:lvlText w:val="•"/>
      <w:lvlJc w:val="left"/>
      <w:pPr>
        <w:tabs>
          <w:tab w:val="num" w:pos="2160"/>
        </w:tabs>
        <w:ind w:left="2160" w:hanging="360"/>
      </w:pPr>
      <w:rPr>
        <w:rFonts w:ascii="Arial" w:hAnsi="Arial" w:hint="default"/>
      </w:rPr>
    </w:lvl>
    <w:lvl w:ilvl="3" w:tplc="19CC17CC" w:tentative="1">
      <w:start w:val="1"/>
      <w:numFmt w:val="bullet"/>
      <w:lvlText w:val="•"/>
      <w:lvlJc w:val="left"/>
      <w:pPr>
        <w:tabs>
          <w:tab w:val="num" w:pos="2880"/>
        </w:tabs>
        <w:ind w:left="2880" w:hanging="360"/>
      </w:pPr>
      <w:rPr>
        <w:rFonts w:ascii="Arial" w:hAnsi="Arial" w:hint="default"/>
      </w:rPr>
    </w:lvl>
    <w:lvl w:ilvl="4" w:tplc="4F3C2AB0" w:tentative="1">
      <w:start w:val="1"/>
      <w:numFmt w:val="bullet"/>
      <w:lvlText w:val="•"/>
      <w:lvlJc w:val="left"/>
      <w:pPr>
        <w:tabs>
          <w:tab w:val="num" w:pos="3600"/>
        </w:tabs>
        <w:ind w:left="3600" w:hanging="360"/>
      </w:pPr>
      <w:rPr>
        <w:rFonts w:ascii="Arial" w:hAnsi="Arial" w:hint="default"/>
      </w:rPr>
    </w:lvl>
    <w:lvl w:ilvl="5" w:tplc="E9A02264" w:tentative="1">
      <w:start w:val="1"/>
      <w:numFmt w:val="bullet"/>
      <w:lvlText w:val="•"/>
      <w:lvlJc w:val="left"/>
      <w:pPr>
        <w:tabs>
          <w:tab w:val="num" w:pos="4320"/>
        </w:tabs>
        <w:ind w:left="4320" w:hanging="360"/>
      </w:pPr>
      <w:rPr>
        <w:rFonts w:ascii="Arial" w:hAnsi="Arial" w:hint="default"/>
      </w:rPr>
    </w:lvl>
    <w:lvl w:ilvl="6" w:tplc="B596C0BA" w:tentative="1">
      <w:start w:val="1"/>
      <w:numFmt w:val="bullet"/>
      <w:lvlText w:val="•"/>
      <w:lvlJc w:val="left"/>
      <w:pPr>
        <w:tabs>
          <w:tab w:val="num" w:pos="5040"/>
        </w:tabs>
        <w:ind w:left="5040" w:hanging="360"/>
      </w:pPr>
      <w:rPr>
        <w:rFonts w:ascii="Arial" w:hAnsi="Arial" w:hint="default"/>
      </w:rPr>
    </w:lvl>
    <w:lvl w:ilvl="7" w:tplc="123AAC2A" w:tentative="1">
      <w:start w:val="1"/>
      <w:numFmt w:val="bullet"/>
      <w:lvlText w:val="•"/>
      <w:lvlJc w:val="left"/>
      <w:pPr>
        <w:tabs>
          <w:tab w:val="num" w:pos="5760"/>
        </w:tabs>
        <w:ind w:left="5760" w:hanging="360"/>
      </w:pPr>
      <w:rPr>
        <w:rFonts w:ascii="Arial" w:hAnsi="Arial" w:hint="default"/>
      </w:rPr>
    </w:lvl>
    <w:lvl w:ilvl="8" w:tplc="649E9196" w:tentative="1">
      <w:start w:val="1"/>
      <w:numFmt w:val="bullet"/>
      <w:lvlText w:val="•"/>
      <w:lvlJc w:val="left"/>
      <w:pPr>
        <w:tabs>
          <w:tab w:val="num" w:pos="6480"/>
        </w:tabs>
        <w:ind w:left="6480" w:hanging="360"/>
      </w:pPr>
      <w:rPr>
        <w:rFonts w:ascii="Arial" w:hAnsi="Arial" w:hint="default"/>
      </w:rPr>
    </w:lvl>
  </w:abstractNum>
  <w:abstractNum w:abstractNumId="17">
    <w:nsid w:val="4D22493E"/>
    <w:multiLevelType w:val="hybridMultilevel"/>
    <w:tmpl w:val="4BF20048"/>
    <w:lvl w:ilvl="0" w:tplc="381CF994">
      <w:start w:val="1"/>
      <w:numFmt w:val="decimal"/>
      <w:lvlText w:val="%1."/>
      <w:lvlJc w:val="left"/>
      <w:pPr>
        <w:ind w:left="926" w:hanging="36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52152866"/>
    <w:multiLevelType w:val="hybridMultilevel"/>
    <w:tmpl w:val="5BFA01E4"/>
    <w:lvl w:ilvl="0" w:tplc="CD70CE14">
      <w:start w:val="1"/>
      <w:numFmt w:val="decimal"/>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536326"/>
    <w:multiLevelType w:val="hybridMultilevel"/>
    <w:tmpl w:val="8342EB8C"/>
    <w:lvl w:ilvl="0" w:tplc="F8149DAA">
      <w:start w:val="1"/>
      <w:numFmt w:val="decimal"/>
      <w:lvlText w:val="%1."/>
      <w:lvlJc w:val="left"/>
      <w:pPr>
        <w:ind w:left="660" w:hanging="480"/>
      </w:pPr>
      <w:rPr>
        <w:color w:val="auto"/>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0">
    <w:nsid w:val="66923D65"/>
    <w:multiLevelType w:val="hybridMultilevel"/>
    <w:tmpl w:val="E94A7CE0"/>
    <w:lvl w:ilvl="0" w:tplc="F664DDBC">
      <w:start w:val="1"/>
      <w:numFmt w:val="decimal"/>
      <w:lvlText w:val="%1."/>
      <w:lvlJc w:val="left"/>
      <w:pPr>
        <w:ind w:left="1200" w:hanging="360"/>
      </w:pPr>
      <w:rPr>
        <w:rFonts w:cs="Times New Roman" w:hint="eastAsia"/>
        <w:color w:val="auto"/>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21">
    <w:nsid w:val="6B0C76B2"/>
    <w:multiLevelType w:val="hybridMultilevel"/>
    <w:tmpl w:val="9912E450"/>
    <w:lvl w:ilvl="0" w:tplc="96C0EFE4">
      <w:start w:val="1"/>
      <w:numFmt w:val="decimal"/>
      <w:lvlText w:val="%1."/>
      <w:lvlJc w:val="left"/>
      <w:pPr>
        <w:ind w:left="480" w:hanging="480"/>
      </w:pPr>
      <w:rPr>
        <w:rFonts w:hint="eastAsia"/>
        <w:b/>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DA6B68"/>
    <w:multiLevelType w:val="hybridMultilevel"/>
    <w:tmpl w:val="8ED614EC"/>
    <w:lvl w:ilvl="0" w:tplc="20B05918">
      <w:start w:val="1"/>
      <w:numFmt w:val="decimal"/>
      <w:lvlText w:val="%1."/>
      <w:lvlJc w:val="left"/>
      <w:pPr>
        <w:ind w:left="480" w:hanging="480"/>
      </w:pPr>
      <w:rPr>
        <w:b/>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D860EA9"/>
    <w:multiLevelType w:val="hybridMultilevel"/>
    <w:tmpl w:val="311C7D66"/>
    <w:lvl w:ilvl="0" w:tplc="39F83C38">
      <w:start w:val="1"/>
      <w:numFmt w:val="bullet"/>
      <w:lvlText w:val="•"/>
      <w:lvlJc w:val="left"/>
      <w:pPr>
        <w:tabs>
          <w:tab w:val="num" w:pos="720"/>
        </w:tabs>
        <w:ind w:left="720" w:hanging="360"/>
      </w:pPr>
      <w:rPr>
        <w:rFonts w:ascii="Arial" w:hAnsi="Arial" w:hint="default"/>
      </w:rPr>
    </w:lvl>
    <w:lvl w:ilvl="1" w:tplc="8238FC0E" w:tentative="1">
      <w:start w:val="1"/>
      <w:numFmt w:val="bullet"/>
      <w:lvlText w:val="•"/>
      <w:lvlJc w:val="left"/>
      <w:pPr>
        <w:tabs>
          <w:tab w:val="num" w:pos="1440"/>
        </w:tabs>
        <w:ind w:left="1440" w:hanging="360"/>
      </w:pPr>
      <w:rPr>
        <w:rFonts w:ascii="Arial" w:hAnsi="Arial" w:hint="default"/>
      </w:rPr>
    </w:lvl>
    <w:lvl w:ilvl="2" w:tplc="65EA5D70" w:tentative="1">
      <w:start w:val="1"/>
      <w:numFmt w:val="bullet"/>
      <w:lvlText w:val="•"/>
      <w:lvlJc w:val="left"/>
      <w:pPr>
        <w:tabs>
          <w:tab w:val="num" w:pos="2160"/>
        </w:tabs>
        <w:ind w:left="2160" w:hanging="360"/>
      </w:pPr>
      <w:rPr>
        <w:rFonts w:ascii="Arial" w:hAnsi="Arial" w:hint="default"/>
      </w:rPr>
    </w:lvl>
    <w:lvl w:ilvl="3" w:tplc="F4A63C64" w:tentative="1">
      <w:start w:val="1"/>
      <w:numFmt w:val="bullet"/>
      <w:lvlText w:val="•"/>
      <w:lvlJc w:val="left"/>
      <w:pPr>
        <w:tabs>
          <w:tab w:val="num" w:pos="2880"/>
        </w:tabs>
        <w:ind w:left="2880" w:hanging="360"/>
      </w:pPr>
      <w:rPr>
        <w:rFonts w:ascii="Arial" w:hAnsi="Arial" w:hint="default"/>
      </w:rPr>
    </w:lvl>
    <w:lvl w:ilvl="4" w:tplc="435EEC4C" w:tentative="1">
      <w:start w:val="1"/>
      <w:numFmt w:val="bullet"/>
      <w:lvlText w:val="•"/>
      <w:lvlJc w:val="left"/>
      <w:pPr>
        <w:tabs>
          <w:tab w:val="num" w:pos="3600"/>
        </w:tabs>
        <w:ind w:left="3600" w:hanging="360"/>
      </w:pPr>
      <w:rPr>
        <w:rFonts w:ascii="Arial" w:hAnsi="Arial" w:hint="default"/>
      </w:rPr>
    </w:lvl>
    <w:lvl w:ilvl="5" w:tplc="B86EFA20" w:tentative="1">
      <w:start w:val="1"/>
      <w:numFmt w:val="bullet"/>
      <w:lvlText w:val="•"/>
      <w:lvlJc w:val="left"/>
      <w:pPr>
        <w:tabs>
          <w:tab w:val="num" w:pos="4320"/>
        </w:tabs>
        <w:ind w:left="4320" w:hanging="360"/>
      </w:pPr>
      <w:rPr>
        <w:rFonts w:ascii="Arial" w:hAnsi="Arial" w:hint="default"/>
      </w:rPr>
    </w:lvl>
    <w:lvl w:ilvl="6" w:tplc="537C3072" w:tentative="1">
      <w:start w:val="1"/>
      <w:numFmt w:val="bullet"/>
      <w:lvlText w:val="•"/>
      <w:lvlJc w:val="left"/>
      <w:pPr>
        <w:tabs>
          <w:tab w:val="num" w:pos="5040"/>
        </w:tabs>
        <w:ind w:left="5040" w:hanging="360"/>
      </w:pPr>
      <w:rPr>
        <w:rFonts w:ascii="Arial" w:hAnsi="Arial" w:hint="default"/>
      </w:rPr>
    </w:lvl>
    <w:lvl w:ilvl="7" w:tplc="D90C3FEE" w:tentative="1">
      <w:start w:val="1"/>
      <w:numFmt w:val="bullet"/>
      <w:lvlText w:val="•"/>
      <w:lvlJc w:val="left"/>
      <w:pPr>
        <w:tabs>
          <w:tab w:val="num" w:pos="5760"/>
        </w:tabs>
        <w:ind w:left="5760" w:hanging="360"/>
      </w:pPr>
      <w:rPr>
        <w:rFonts w:ascii="Arial" w:hAnsi="Arial" w:hint="default"/>
      </w:rPr>
    </w:lvl>
    <w:lvl w:ilvl="8" w:tplc="19E60896" w:tentative="1">
      <w:start w:val="1"/>
      <w:numFmt w:val="bullet"/>
      <w:lvlText w:val="•"/>
      <w:lvlJc w:val="left"/>
      <w:pPr>
        <w:tabs>
          <w:tab w:val="num" w:pos="6480"/>
        </w:tabs>
        <w:ind w:left="6480" w:hanging="360"/>
      </w:pPr>
      <w:rPr>
        <w:rFonts w:ascii="Arial" w:hAnsi="Arial" w:hint="default"/>
      </w:rPr>
    </w:lvl>
  </w:abstractNum>
  <w:abstractNum w:abstractNumId="24">
    <w:nsid w:val="6E0B5E5D"/>
    <w:multiLevelType w:val="hybridMultilevel"/>
    <w:tmpl w:val="CF76963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6F1846A0"/>
    <w:multiLevelType w:val="hybridMultilevel"/>
    <w:tmpl w:val="5EAA1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2652D6"/>
    <w:multiLevelType w:val="hybridMultilevel"/>
    <w:tmpl w:val="395032E6"/>
    <w:lvl w:ilvl="0" w:tplc="0C9AC08C">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3F25AC1"/>
    <w:multiLevelType w:val="hybridMultilevel"/>
    <w:tmpl w:val="34389F50"/>
    <w:lvl w:ilvl="0" w:tplc="6786D66A">
      <w:start w:val="1"/>
      <w:numFmt w:val="decimal"/>
      <w:lvlText w:val="%1."/>
      <w:lvlJc w:val="left"/>
      <w:pPr>
        <w:ind w:left="926" w:hanging="360"/>
      </w:pPr>
      <w:rPr>
        <w:rFonts w:ascii="Times New Roman" w:hAnsi="Times New Roman" w:cs="Times New Roman"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75B60BEF"/>
    <w:multiLevelType w:val="hybridMultilevel"/>
    <w:tmpl w:val="06008F18"/>
    <w:lvl w:ilvl="0" w:tplc="2D1C1B30">
      <w:start w:val="1"/>
      <w:numFmt w:val="bullet"/>
      <w:lvlText w:val="•"/>
      <w:lvlJc w:val="left"/>
      <w:pPr>
        <w:tabs>
          <w:tab w:val="num" w:pos="720"/>
        </w:tabs>
        <w:ind w:left="720" w:hanging="360"/>
      </w:pPr>
      <w:rPr>
        <w:rFonts w:ascii="Arial" w:hAnsi="Arial" w:hint="default"/>
      </w:rPr>
    </w:lvl>
    <w:lvl w:ilvl="1" w:tplc="76B21C04" w:tentative="1">
      <w:start w:val="1"/>
      <w:numFmt w:val="bullet"/>
      <w:lvlText w:val="•"/>
      <w:lvlJc w:val="left"/>
      <w:pPr>
        <w:tabs>
          <w:tab w:val="num" w:pos="1440"/>
        </w:tabs>
        <w:ind w:left="1440" w:hanging="360"/>
      </w:pPr>
      <w:rPr>
        <w:rFonts w:ascii="Arial" w:hAnsi="Arial" w:hint="default"/>
      </w:rPr>
    </w:lvl>
    <w:lvl w:ilvl="2" w:tplc="39D056E0" w:tentative="1">
      <w:start w:val="1"/>
      <w:numFmt w:val="bullet"/>
      <w:lvlText w:val="•"/>
      <w:lvlJc w:val="left"/>
      <w:pPr>
        <w:tabs>
          <w:tab w:val="num" w:pos="2160"/>
        </w:tabs>
        <w:ind w:left="2160" w:hanging="360"/>
      </w:pPr>
      <w:rPr>
        <w:rFonts w:ascii="Arial" w:hAnsi="Arial" w:hint="default"/>
      </w:rPr>
    </w:lvl>
    <w:lvl w:ilvl="3" w:tplc="327C269E" w:tentative="1">
      <w:start w:val="1"/>
      <w:numFmt w:val="bullet"/>
      <w:lvlText w:val="•"/>
      <w:lvlJc w:val="left"/>
      <w:pPr>
        <w:tabs>
          <w:tab w:val="num" w:pos="2880"/>
        </w:tabs>
        <w:ind w:left="2880" w:hanging="360"/>
      </w:pPr>
      <w:rPr>
        <w:rFonts w:ascii="Arial" w:hAnsi="Arial" w:hint="default"/>
      </w:rPr>
    </w:lvl>
    <w:lvl w:ilvl="4" w:tplc="E496E182" w:tentative="1">
      <w:start w:val="1"/>
      <w:numFmt w:val="bullet"/>
      <w:lvlText w:val="•"/>
      <w:lvlJc w:val="left"/>
      <w:pPr>
        <w:tabs>
          <w:tab w:val="num" w:pos="3600"/>
        </w:tabs>
        <w:ind w:left="3600" w:hanging="360"/>
      </w:pPr>
      <w:rPr>
        <w:rFonts w:ascii="Arial" w:hAnsi="Arial" w:hint="default"/>
      </w:rPr>
    </w:lvl>
    <w:lvl w:ilvl="5" w:tplc="EA2AD510" w:tentative="1">
      <w:start w:val="1"/>
      <w:numFmt w:val="bullet"/>
      <w:lvlText w:val="•"/>
      <w:lvlJc w:val="left"/>
      <w:pPr>
        <w:tabs>
          <w:tab w:val="num" w:pos="4320"/>
        </w:tabs>
        <w:ind w:left="4320" w:hanging="360"/>
      </w:pPr>
      <w:rPr>
        <w:rFonts w:ascii="Arial" w:hAnsi="Arial" w:hint="default"/>
      </w:rPr>
    </w:lvl>
    <w:lvl w:ilvl="6" w:tplc="4B6CE874" w:tentative="1">
      <w:start w:val="1"/>
      <w:numFmt w:val="bullet"/>
      <w:lvlText w:val="•"/>
      <w:lvlJc w:val="left"/>
      <w:pPr>
        <w:tabs>
          <w:tab w:val="num" w:pos="5040"/>
        </w:tabs>
        <w:ind w:left="5040" w:hanging="360"/>
      </w:pPr>
      <w:rPr>
        <w:rFonts w:ascii="Arial" w:hAnsi="Arial" w:hint="default"/>
      </w:rPr>
    </w:lvl>
    <w:lvl w:ilvl="7" w:tplc="576C2EA6" w:tentative="1">
      <w:start w:val="1"/>
      <w:numFmt w:val="bullet"/>
      <w:lvlText w:val="•"/>
      <w:lvlJc w:val="left"/>
      <w:pPr>
        <w:tabs>
          <w:tab w:val="num" w:pos="5760"/>
        </w:tabs>
        <w:ind w:left="5760" w:hanging="360"/>
      </w:pPr>
      <w:rPr>
        <w:rFonts w:ascii="Arial" w:hAnsi="Arial" w:hint="default"/>
      </w:rPr>
    </w:lvl>
    <w:lvl w:ilvl="8" w:tplc="E08E60D0" w:tentative="1">
      <w:start w:val="1"/>
      <w:numFmt w:val="bullet"/>
      <w:lvlText w:val="•"/>
      <w:lvlJc w:val="left"/>
      <w:pPr>
        <w:tabs>
          <w:tab w:val="num" w:pos="6480"/>
        </w:tabs>
        <w:ind w:left="6480" w:hanging="360"/>
      </w:pPr>
      <w:rPr>
        <w:rFonts w:ascii="Arial" w:hAnsi="Arial" w:hint="default"/>
      </w:rPr>
    </w:lvl>
  </w:abstractNum>
  <w:abstractNum w:abstractNumId="29">
    <w:nsid w:val="78F46C2C"/>
    <w:multiLevelType w:val="hybridMultilevel"/>
    <w:tmpl w:val="9ADEBB6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A12517"/>
    <w:multiLevelType w:val="hybridMultilevel"/>
    <w:tmpl w:val="36A22D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3"/>
  </w:num>
  <w:num w:numId="3">
    <w:abstractNumId w:val="15"/>
  </w:num>
  <w:num w:numId="4">
    <w:abstractNumId w:val="4"/>
  </w:num>
  <w:num w:numId="5">
    <w:abstractNumId w:val="9"/>
  </w:num>
  <w:num w:numId="6">
    <w:abstractNumId w:val="10"/>
  </w:num>
  <w:num w:numId="7">
    <w:abstractNumId w:val="12"/>
  </w:num>
  <w:num w:numId="8">
    <w:abstractNumId w:val="14"/>
  </w:num>
  <w:num w:numId="9">
    <w:abstractNumId w:val="30"/>
  </w:num>
  <w:num w:numId="10">
    <w:abstractNumId w:val="26"/>
  </w:num>
  <w:num w:numId="11">
    <w:abstractNumId w:val="24"/>
  </w:num>
  <w:num w:numId="12">
    <w:abstractNumId w:val="13"/>
  </w:num>
  <w:num w:numId="13">
    <w:abstractNumId w:val="2"/>
  </w:num>
  <w:num w:numId="14">
    <w:abstractNumId w:val="25"/>
  </w:num>
  <w:num w:numId="15">
    <w:abstractNumId w:val="7"/>
  </w:num>
  <w:num w:numId="16">
    <w:abstractNumId w:val="22"/>
  </w:num>
  <w:num w:numId="17">
    <w:abstractNumId w:val="18"/>
  </w:num>
  <w:num w:numId="18">
    <w:abstractNumId w:val="21"/>
  </w:num>
  <w:num w:numId="19">
    <w:abstractNumId w:val="0"/>
  </w:num>
  <w:num w:numId="20">
    <w:abstractNumId w:val="28"/>
  </w:num>
  <w:num w:numId="21">
    <w:abstractNumId w:val="16"/>
  </w:num>
  <w:num w:numId="22">
    <w:abstractNumId w:val="23"/>
  </w:num>
  <w:num w:numId="23">
    <w:abstractNumId w:val="6"/>
  </w:num>
  <w:num w:numId="24">
    <w:abstractNumId w:val="17"/>
  </w:num>
  <w:num w:numId="25">
    <w:abstractNumId w:val="5"/>
  </w:num>
  <w:num w:numId="26">
    <w:abstractNumId w:val="27"/>
  </w:num>
  <w:num w:numId="27">
    <w:abstractNumId w:val="8"/>
  </w:num>
  <w:num w:numId="28">
    <w:abstractNumId w:val="11"/>
  </w:num>
  <w:num w:numId="29">
    <w:abstractNumId w:val="20"/>
  </w:num>
  <w:num w:numId="30">
    <w:abstractNumId w:val="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EC"/>
    <w:rsid w:val="001863EC"/>
    <w:rsid w:val="005D0995"/>
    <w:rsid w:val="00DE22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EC"/>
    <w:pPr>
      <w:widowControl w:val="0"/>
    </w:pPr>
    <w:rPr>
      <w:rFonts w:ascii="Times New Roman" w:eastAsia="新細明體" w:hAnsi="Times New Roman" w:cs="Times New Roman"/>
      <w:szCs w:val="24"/>
    </w:rPr>
  </w:style>
  <w:style w:type="paragraph" w:styleId="2">
    <w:name w:val="heading 2"/>
    <w:basedOn w:val="a"/>
    <w:next w:val="a"/>
    <w:link w:val="20"/>
    <w:qFormat/>
    <w:rsid w:val="001863EC"/>
    <w:pPr>
      <w:keepNext/>
      <w:jc w:val="center"/>
      <w:outlineLvl w:val="1"/>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1863EC"/>
    <w:rPr>
      <w:rFonts w:ascii="Arial Black" w:eastAsia="新細明體" w:hAnsi="Arial Black" w:cs="Times New Roman"/>
      <w:sz w:val="32"/>
      <w:szCs w:val="24"/>
    </w:rPr>
  </w:style>
  <w:style w:type="character" w:styleId="a3">
    <w:name w:val="Hyperlink"/>
    <w:rsid w:val="001863EC"/>
    <w:rPr>
      <w:color w:val="0000FF"/>
      <w:u w:val="single"/>
    </w:rPr>
  </w:style>
  <w:style w:type="paragraph" w:customStyle="1" w:styleId="Default">
    <w:name w:val="Default"/>
    <w:rsid w:val="001863EC"/>
    <w:pPr>
      <w:widowControl w:val="0"/>
      <w:autoSpaceDE w:val="0"/>
      <w:autoSpaceDN w:val="0"/>
      <w:adjustRightInd w:val="0"/>
    </w:pPr>
    <w:rPr>
      <w:rFonts w:ascii="標楷體" w:eastAsia="標楷體" w:hAnsi="Calibri" w:cs="標楷體"/>
      <w:color w:val="000000"/>
      <w:kern w:val="0"/>
      <w:szCs w:val="24"/>
    </w:rPr>
  </w:style>
  <w:style w:type="paragraph" w:customStyle="1" w:styleId="Normal1">
    <w:name w:val="Normal+1"/>
    <w:basedOn w:val="Default"/>
    <w:next w:val="Default"/>
    <w:rsid w:val="001863EC"/>
    <w:rPr>
      <w:rFonts w:cs="Times New Roman"/>
      <w:color w:val="auto"/>
    </w:rPr>
  </w:style>
  <w:style w:type="table" w:styleId="a4">
    <w:name w:val="Table Grid"/>
    <w:basedOn w:val="a1"/>
    <w:uiPriority w:val="59"/>
    <w:rsid w:val="001863E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1863EC"/>
    <w:pPr>
      <w:widowControl/>
      <w:spacing w:before="100" w:beforeAutospacing="1" w:after="100" w:afterAutospacing="1"/>
    </w:pPr>
    <w:rPr>
      <w:rFonts w:ascii="新細明體" w:hAnsi="新細明體" w:cs="新細明體"/>
      <w:kern w:val="0"/>
    </w:rPr>
  </w:style>
  <w:style w:type="paragraph" w:styleId="a5">
    <w:name w:val="Body Text Indent"/>
    <w:basedOn w:val="a"/>
    <w:link w:val="a6"/>
    <w:rsid w:val="001863EC"/>
    <w:pPr>
      <w:adjustRightInd w:val="0"/>
      <w:spacing w:line="360" w:lineRule="atLeast"/>
      <w:ind w:left="900" w:hanging="900"/>
      <w:textAlignment w:val="baseline"/>
    </w:pPr>
    <w:rPr>
      <w:rFonts w:ascii="標楷體" w:eastAsia="標楷體"/>
      <w:kern w:val="0"/>
      <w:sz w:val="28"/>
      <w:szCs w:val="20"/>
    </w:rPr>
  </w:style>
  <w:style w:type="character" w:customStyle="1" w:styleId="a6">
    <w:name w:val="本文縮排 字元"/>
    <w:basedOn w:val="a0"/>
    <w:link w:val="a5"/>
    <w:rsid w:val="001863EC"/>
    <w:rPr>
      <w:rFonts w:ascii="標楷體" w:eastAsia="標楷體" w:hAnsi="Times New Roman" w:cs="Times New Roman"/>
      <w:kern w:val="0"/>
      <w:sz w:val="28"/>
      <w:szCs w:val="20"/>
    </w:rPr>
  </w:style>
  <w:style w:type="paragraph" w:styleId="a7">
    <w:name w:val="Date"/>
    <w:basedOn w:val="a"/>
    <w:next w:val="a"/>
    <w:link w:val="a8"/>
    <w:rsid w:val="001863EC"/>
    <w:pPr>
      <w:jc w:val="right"/>
    </w:pPr>
  </w:style>
  <w:style w:type="character" w:customStyle="1" w:styleId="a8">
    <w:name w:val="日期 字元"/>
    <w:basedOn w:val="a0"/>
    <w:link w:val="a7"/>
    <w:rsid w:val="001863EC"/>
    <w:rPr>
      <w:rFonts w:ascii="Times New Roman" w:eastAsia="新細明體" w:hAnsi="Times New Roman" w:cs="Times New Roman"/>
      <w:szCs w:val="24"/>
    </w:rPr>
  </w:style>
  <w:style w:type="paragraph" w:styleId="a9">
    <w:name w:val="List Paragraph"/>
    <w:basedOn w:val="a"/>
    <w:uiPriority w:val="72"/>
    <w:qFormat/>
    <w:rsid w:val="001863EC"/>
    <w:pPr>
      <w:ind w:leftChars="200" w:left="480"/>
    </w:pPr>
    <w:rPr>
      <w:rFonts w:ascii="Calibri" w:hAnsi="Calibri"/>
      <w:szCs w:val="22"/>
    </w:rPr>
  </w:style>
  <w:style w:type="paragraph" w:styleId="aa">
    <w:name w:val="header"/>
    <w:basedOn w:val="a"/>
    <w:link w:val="ab"/>
    <w:rsid w:val="001863EC"/>
    <w:pPr>
      <w:tabs>
        <w:tab w:val="center" w:pos="4153"/>
        <w:tab w:val="right" w:pos="8306"/>
      </w:tabs>
      <w:snapToGrid w:val="0"/>
    </w:pPr>
    <w:rPr>
      <w:sz w:val="20"/>
      <w:szCs w:val="20"/>
    </w:rPr>
  </w:style>
  <w:style w:type="character" w:customStyle="1" w:styleId="ab">
    <w:name w:val="頁首 字元"/>
    <w:basedOn w:val="a0"/>
    <w:link w:val="aa"/>
    <w:rsid w:val="001863EC"/>
    <w:rPr>
      <w:rFonts w:ascii="Times New Roman" w:eastAsia="新細明體" w:hAnsi="Times New Roman" w:cs="Times New Roman"/>
      <w:sz w:val="20"/>
      <w:szCs w:val="20"/>
    </w:rPr>
  </w:style>
  <w:style w:type="paragraph" w:styleId="ac">
    <w:name w:val="footer"/>
    <w:basedOn w:val="a"/>
    <w:link w:val="ad"/>
    <w:uiPriority w:val="99"/>
    <w:rsid w:val="001863EC"/>
    <w:pPr>
      <w:tabs>
        <w:tab w:val="center" w:pos="4153"/>
        <w:tab w:val="right" w:pos="8306"/>
      </w:tabs>
      <w:snapToGrid w:val="0"/>
    </w:pPr>
    <w:rPr>
      <w:sz w:val="20"/>
      <w:szCs w:val="20"/>
    </w:rPr>
  </w:style>
  <w:style w:type="character" w:customStyle="1" w:styleId="ad">
    <w:name w:val="頁尾 字元"/>
    <w:basedOn w:val="a0"/>
    <w:link w:val="ac"/>
    <w:uiPriority w:val="99"/>
    <w:rsid w:val="001863EC"/>
    <w:rPr>
      <w:rFonts w:ascii="Times New Roman" w:eastAsia="新細明體" w:hAnsi="Times New Roman" w:cs="Times New Roman"/>
      <w:sz w:val="20"/>
      <w:szCs w:val="20"/>
    </w:rPr>
  </w:style>
  <w:style w:type="paragraph" w:styleId="ae">
    <w:name w:val="Body Text"/>
    <w:basedOn w:val="a"/>
    <w:link w:val="af"/>
    <w:rsid w:val="001863EC"/>
    <w:pPr>
      <w:spacing w:after="120"/>
    </w:pPr>
  </w:style>
  <w:style w:type="character" w:customStyle="1" w:styleId="af">
    <w:name w:val="本文 字元"/>
    <w:basedOn w:val="a0"/>
    <w:link w:val="ae"/>
    <w:rsid w:val="001863EC"/>
    <w:rPr>
      <w:rFonts w:ascii="Times New Roman" w:eastAsia="新細明體" w:hAnsi="Times New Roman" w:cs="Times New Roman"/>
      <w:szCs w:val="24"/>
    </w:rPr>
  </w:style>
  <w:style w:type="paragraph" w:styleId="af0">
    <w:name w:val="caption"/>
    <w:basedOn w:val="a"/>
    <w:next w:val="a"/>
    <w:unhideWhenUsed/>
    <w:qFormat/>
    <w:rsid w:val="001863EC"/>
    <w:rPr>
      <w:sz w:val="20"/>
      <w:szCs w:val="20"/>
    </w:rPr>
  </w:style>
  <w:style w:type="character" w:styleId="af1">
    <w:name w:val="FollowedHyperlink"/>
    <w:basedOn w:val="a0"/>
    <w:rsid w:val="001863EC"/>
    <w:rPr>
      <w:color w:val="954F72" w:themeColor="followedHyperlink"/>
      <w:u w:val="single"/>
    </w:rPr>
  </w:style>
  <w:style w:type="paragraph" w:styleId="af2">
    <w:name w:val="Balloon Text"/>
    <w:basedOn w:val="a"/>
    <w:link w:val="af3"/>
    <w:rsid w:val="001863EC"/>
    <w:rPr>
      <w:rFonts w:asciiTheme="majorHAnsi" w:eastAsiaTheme="majorEastAsia" w:hAnsiTheme="majorHAnsi" w:cstheme="majorBidi"/>
      <w:sz w:val="18"/>
      <w:szCs w:val="18"/>
    </w:rPr>
  </w:style>
  <w:style w:type="character" w:customStyle="1" w:styleId="af3">
    <w:name w:val="註解方塊文字 字元"/>
    <w:basedOn w:val="a0"/>
    <w:link w:val="af2"/>
    <w:rsid w:val="001863EC"/>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8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863EC"/>
    <w:rPr>
      <w:rFonts w:ascii="細明體" w:eastAsia="細明體" w:hAnsi="細明體" w:cs="細明體"/>
      <w:kern w:val="0"/>
      <w:szCs w:val="24"/>
    </w:rPr>
  </w:style>
  <w:style w:type="paragraph" w:customStyle="1" w:styleId="ListParagraph1">
    <w:name w:val="List Paragraph1"/>
    <w:basedOn w:val="a"/>
    <w:rsid w:val="001863E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EC"/>
    <w:pPr>
      <w:widowControl w:val="0"/>
    </w:pPr>
    <w:rPr>
      <w:rFonts w:ascii="Times New Roman" w:eastAsia="新細明體" w:hAnsi="Times New Roman" w:cs="Times New Roman"/>
      <w:szCs w:val="24"/>
    </w:rPr>
  </w:style>
  <w:style w:type="paragraph" w:styleId="2">
    <w:name w:val="heading 2"/>
    <w:basedOn w:val="a"/>
    <w:next w:val="a"/>
    <w:link w:val="20"/>
    <w:qFormat/>
    <w:rsid w:val="001863EC"/>
    <w:pPr>
      <w:keepNext/>
      <w:jc w:val="center"/>
      <w:outlineLvl w:val="1"/>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1863EC"/>
    <w:rPr>
      <w:rFonts w:ascii="Arial Black" w:eastAsia="新細明體" w:hAnsi="Arial Black" w:cs="Times New Roman"/>
      <w:sz w:val="32"/>
      <w:szCs w:val="24"/>
    </w:rPr>
  </w:style>
  <w:style w:type="character" w:styleId="a3">
    <w:name w:val="Hyperlink"/>
    <w:rsid w:val="001863EC"/>
    <w:rPr>
      <w:color w:val="0000FF"/>
      <w:u w:val="single"/>
    </w:rPr>
  </w:style>
  <w:style w:type="paragraph" w:customStyle="1" w:styleId="Default">
    <w:name w:val="Default"/>
    <w:rsid w:val="001863EC"/>
    <w:pPr>
      <w:widowControl w:val="0"/>
      <w:autoSpaceDE w:val="0"/>
      <w:autoSpaceDN w:val="0"/>
      <w:adjustRightInd w:val="0"/>
    </w:pPr>
    <w:rPr>
      <w:rFonts w:ascii="標楷體" w:eastAsia="標楷體" w:hAnsi="Calibri" w:cs="標楷體"/>
      <w:color w:val="000000"/>
      <w:kern w:val="0"/>
      <w:szCs w:val="24"/>
    </w:rPr>
  </w:style>
  <w:style w:type="paragraph" w:customStyle="1" w:styleId="Normal1">
    <w:name w:val="Normal+1"/>
    <w:basedOn w:val="Default"/>
    <w:next w:val="Default"/>
    <w:rsid w:val="001863EC"/>
    <w:rPr>
      <w:rFonts w:cs="Times New Roman"/>
      <w:color w:val="auto"/>
    </w:rPr>
  </w:style>
  <w:style w:type="table" w:styleId="a4">
    <w:name w:val="Table Grid"/>
    <w:basedOn w:val="a1"/>
    <w:uiPriority w:val="59"/>
    <w:rsid w:val="001863E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1863EC"/>
    <w:pPr>
      <w:widowControl/>
      <w:spacing w:before="100" w:beforeAutospacing="1" w:after="100" w:afterAutospacing="1"/>
    </w:pPr>
    <w:rPr>
      <w:rFonts w:ascii="新細明體" w:hAnsi="新細明體" w:cs="新細明體"/>
      <w:kern w:val="0"/>
    </w:rPr>
  </w:style>
  <w:style w:type="paragraph" w:styleId="a5">
    <w:name w:val="Body Text Indent"/>
    <w:basedOn w:val="a"/>
    <w:link w:val="a6"/>
    <w:rsid w:val="001863EC"/>
    <w:pPr>
      <w:adjustRightInd w:val="0"/>
      <w:spacing w:line="360" w:lineRule="atLeast"/>
      <w:ind w:left="900" w:hanging="900"/>
      <w:textAlignment w:val="baseline"/>
    </w:pPr>
    <w:rPr>
      <w:rFonts w:ascii="標楷體" w:eastAsia="標楷體"/>
      <w:kern w:val="0"/>
      <w:sz w:val="28"/>
      <w:szCs w:val="20"/>
    </w:rPr>
  </w:style>
  <w:style w:type="character" w:customStyle="1" w:styleId="a6">
    <w:name w:val="本文縮排 字元"/>
    <w:basedOn w:val="a0"/>
    <w:link w:val="a5"/>
    <w:rsid w:val="001863EC"/>
    <w:rPr>
      <w:rFonts w:ascii="標楷體" w:eastAsia="標楷體" w:hAnsi="Times New Roman" w:cs="Times New Roman"/>
      <w:kern w:val="0"/>
      <w:sz w:val="28"/>
      <w:szCs w:val="20"/>
    </w:rPr>
  </w:style>
  <w:style w:type="paragraph" w:styleId="a7">
    <w:name w:val="Date"/>
    <w:basedOn w:val="a"/>
    <w:next w:val="a"/>
    <w:link w:val="a8"/>
    <w:rsid w:val="001863EC"/>
    <w:pPr>
      <w:jc w:val="right"/>
    </w:pPr>
  </w:style>
  <w:style w:type="character" w:customStyle="1" w:styleId="a8">
    <w:name w:val="日期 字元"/>
    <w:basedOn w:val="a0"/>
    <w:link w:val="a7"/>
    <w:rsid w:val="001863EC"/>
    <w:rPr>
      <w:rFonts w:ascii="Times New Roman" w:eastAsia="新細明體" w:hAnsi="Times New Roman" w:cs="Times New Roman"/>
      <w:szCs w:val="24"/>
    </w:rPr>
  </w:style>
  <w:style w:type="paragraph" w:styleId="a9">
    <w:name w:val="List Paragraph"/>
    <w:basedOn w:val="a"/>
    <w:uiPriority w:val="72"/>
    <w:qFormat/>
    <w:rsid w:val="001863EC"/>
    <w:pPr>
      <w:ind w:leftChars="200" w:left="480"/>
    </w:pPr>
    <w:rPr>
      <w:rFonts w:ascii="Calibri" w:hAnsi="Calibri"/>
      <w:szCs w:val="22"/>
    </w:rPr>
  </w:style>
  <w:style w:type="paragraph" w:styleId="aa">
    <w:name w:val="header"/>
    <w:basedOn w:val="a"/>
    <w:link w:val="ab"/>
    <w:rsid w:val="001863EC"/>
    <w:pPr>
      <w:tabs>
        <w:tab w:val="center" w:pos="4153"/>
        <w:tab w:val="right" w:pos="8306"/>
      </w:tabs>
      <w:snapToGrid w:val="0"/>
    </w:pPr>
    <w:rPr>
      <w:sz w:val="20"/>
      <w:szCs w:val="20"/>
    </w:rPr>
  </w:style>
  <w:style w:type="character" w:customStyle="1" w:styleId="ab">
    <w:name w:val="頁首 字元"/>
    <w:basedOn w:val="a0"/>
    <w:link w:val="aa"/>
    <w:rsid w:val="001863EC"/>
    <w:rPr>
      <w:rFonts w:ascii="Times New Roman" w:eastAsia="新細明體" w:hAnsi="Times New Roman" w:cs="Times New Roman"/>
      <w:sz w:val="20"/>
      <w:szCs w:val="20"/>
    </w:rPr>
  </w:style>
  <w:style w:type="paragraph" w:styleId="ac">
    <w:name w:val="footer"/>
    <w:basedOn w:val="a"/>
    <w:link w:val="ad"/>
    <w:uiPriority w:val="99"/>
    <w:rsid w:val="001863EC"/>
    <w:pPr>
      <w:tabs>
        <w:tab w:val="center" w:pos="4153"/>
        <w:tab w:val="right" w:pos="8306"/>
      </w:tabs>
      <w:snapToGrid w:val="0"/>
    </w:pPr>
    <w:rPr>
      <w:sz w:val="20"/>
      <w:szCs w:val="20"/>
    </w:rPr>
  </w:style>
  <w:style w:type="character" w:customStyle="1" w:styleId="ad">
    <w:name w:val="頁尾 字元"/>
    <w:basedOn w:val="a0"/>
    <w:link w:val="ac"/>
    <w:uiPriority w:val="99"/>
    <w:rsid w:val="001863EC"/>
    <w:rPr>
      <w:rFonts w:ascii="Times New Roman" w:eastAsia="新細明體" w:hAnsi="Times New Roman" w:cs="Times New Roman"/>
      <w:sz w:val="20"/>
      <w:szCs w:val="20"/>
    </w:rPr>
  </w:style>
  <w:style w:type="paragraph" w:styleId="ae">
    <w:name w:val="Body Text"/>
    <w:basedOn w:val="a"/>
    <w:link w:val="af"/>
    <w:rsid w:val="001863EC"/>
    <w:pPr>
      <w:spacing w:after="120"/>
    </w:pPr>
  </w:style>
  <w:style w:type="character" w:customStyle="1" w:styleId="af">
    <w:name w:val="本文 字元"/>
    <w:basedOn w:val="a0"/>
    <w:link w:val="ae"/>
    <w:rsid w:val="001863EC"/>
    <w:rPr>
      <w:rFonts w:ascii="Times New Roman" w:eastAsia="新細明體" w:hAnsi="Times New Roman" w:cs="Times New Roman"/>
      <w:szCs w:val="24"/>
    </w:rPr>
  </w:style>
  <w:style w:type="paragraph" w:styleId="af0">
    <w:name w:val="caption"/>
    <w:basedOn w:val="a"/>
    <w:next w:val="a"/>
    <w:unhideWhenUsed/>
    <w:qFormat/>
    <w:rsid w:val="001863EC"/>
    <w:rPr>
      <w:sz w:val="20"/>
      <w:szCs w:val="20"/>
    </w:rPr>
  </w:style>
  <w:style w:type="character" w:styleId="af1">
    <w:name w:val="FollowedHyperlink"/>
    <w:basedOn w:val="a0"/>
    <w:rsid w:val="001863EC"/>
    <w:rPr>
      <w:color w:val="954F72" w:themeColor="followedHyperlink"/>
      <w:u w:val="single"/>
    </w:rPr>
  </w:style>
  <w:style w:type="paragraph" w:styleId="af2">
    <w:name w:val="Balloon Text"/>
    <w:basedOn w:val="a"/>
    <w:link w:val="af3"/>
    <w:rsid w:val="001863EC"/>
    <w:rPr>
      <w:rFonts w:asciiTheme="majorHAnsi" w:eastAsiaTheme="majorEastAsia" w:hAnsiTheme="majorHAnsi" w:cstheme="majorBidi"/>
      <w:sz w:val="18"/>
      <w:szCs w:val="18"/>
    </w:rPr>
  </w:style>
  <w:style w:type="character" w:customStyle="1" w:styleId="af3">
    <w:name w:val="註解方塊文字 字元"/>
    <w:basedOn w:val="a0"/>
    <w:link w:val="af2"/>
    <w:rsid w:val="001863EC"/>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8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863EC"/>
    <w:rPr>
      <w:rFonts w:ascii="細明體" w:eastAsia="細明體" w:hAnsi="細明體" w:cs="細明體"/>
      <w:kern w:val="0"/>
      <w:szCs w:val="24"/>
    </w:rPr>
  </w:style>
  <w:style w:type="paragraph" w:customStyle="1" w:styleId="ListParagraph1">
    <w:name w:val="List Paragraph1"/>
    <w:basedOn w:val="a"/>
    <w:rsid w:val="001863E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w3E5DT" TargetMode="External"/><Relationship Id="rId13" Type="http://schemas.openxmlformats.org/officeDocument/2006/relationships/hyperlink" Target="mailto:grant@g2.usc.edu.tw/" TargetMode="Externa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hyperlink" Target="mailto:ccpityh@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p7yWE_OxB5_AChQrdXNKd2cYv52DkssuDaNG7VSeYlZtsxA/viewform?c=0&amp;w=1" TargetMode="External"/><Relationship Id="rId11" Type="http://schemas.openxmlformats.org/officeDocument/2006/relationships/hyperlink" Target="mailto:osticjnjs@163.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kh@takming.edu.tw" TargetMode="External"/><Relationship Id="rId4" Type="http://schemas.openxmlformats.org/officeDocument/2006/relationships/settings" Target="settings.xml"/><Relationship Id="rId9" Type="http://schemas.openxmlformats.org/officeDocument/2006/relationships/hyperlink" Target="mailto:mjt0111@ncc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TcSSH</cp:lastModifiedBy>
  <cp:revision>2</cp:revision>
  <dcterms:created xsi:type="dcterms:W3CDTF">2017-03-03T07:54:00Z</dcterms:created>
  <dcterms:modified xsi:type="dcterms:W3CDTF">2017-03-03T07:54:00Z</dcterms:modified>
</cp:coreProperties>
</file>