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C" w:rsidRPr="00F303BB" w:rsidRDefault="00C26B49" w:rsidP="00F303BB">
      <w:pPr>
        <w:spacing w:line="500" w:lineRule="exact"/>
        <w:rPr>
          <w:rFonts w:ascii="華康娃娃體(P)" w:eastAsia="華康娃娃體(P)" w:hAnsi="微軟正黑體"/>
          <w:sz w:val="40"/>
          <w:szCs w:val="40"/>
        </w:rPr>
      </w:pPr>
      <w:r>
        <w:rPr>
          <w:rFonts w:ascii="微軟正黑體" w:eastAsia="微軟正黑體" w:hAnsi="微軟正黑體"/>
          <w:noProof/>
          <w:color w:val="4472C4" w:themeColor="accent5"/>
          <w:sz w:val="30"/>
          <w:szCs w:val="3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-1139190</wp:posOffset>
            </wp:positionH>
            <wp:positionV relativeFrom="paragraph">
              <wp:posOffset>-952500</wp:posOffset>
            </wp:positionV>
            <wp:extent cx="7539990" cy="10629900"/>
            <wp:effectExtent l="19050" t="0" r="3810" b="0"/>
            <wp:wrapNone/>
            <wp:docPr id="4" name="圖片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4A5" w:rsidRPr="001774A5">
        <w:rPr>
          <w:rFonts w:ascii="微軟正黑體" w:eastAsia="微軟正黑體" w:hAnsi="微軟正黑體"/>
          <w:noProof/>
          <w:color w:val="4472C4" w:themeColor="accent5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59.25pt;margin-top:6.7pt;width:487.5pt;height:102.5pt;z-index:251672576;mso-position-horizontal-relative:text;mso-position-vertical-relative:text" filled="f" stroked="f">
            <v:textbox style="mso-next-textbox:#_x0000_s1035">
              <w:txbxContent>
                <w:p w:rsidR="009B6A6D" w:rsidRPr="00C26B49" w:rsidRDefault="009B6A6D" w:rsidP="009B6A6D">
                  <w:pPr>
                    <w:spacing w:line="600" w:lineRule="exact"/>
                    <w:rPr>
                      <w:rFonts w:ascii="標楷體" w:eastAsia="標楷體" w:hAnsi="標楷體"/>
                      <w:color w:val="C45911" w:themeColor="accent2" w:themeShade="BF"/>
                      <w:sz w:val="30"/>
                      <w:szCs w:val="30"/>
                    </w:rPr>
                  </w:pPr>
                  <w:r w:rsidRPr="00C26B49">
                    <w:rPr>
                      <w:rFonts w:ascii="標楷體" w:eastAsia="標楷體" w:hAnsi="標楷體" w:hint="eastAsia"/>
                      <w:color w:val="0070C0"/>
                      <w:sz w:val="30"/>
                      <w:szCs w:val="30"/>
                    </w:rPr>
                    <w:t xml:space="preserve"> </w:t>
                  </w:r>
                  <w:r w:rsidRPr="00C26B49">
                    <w:rPr>
                      <w:rFonts w:ascii="標楷體" w:eastAsia="標楷體" w:hAnsi="標楷體" w:hint="eastAsia"/>
                      <w:color w:val="C45911" w:themeColor="accent2" w:themeShade="BF"/>
                      <w:sz w:val="30"/>
                      <w:szCs w:val="30"/>
                    </w:rPr>
                    <w:t>今天,</w:t>
                  </w:r>
                </w:p>
                <w:p w:rsidR="007F1AEF" w:rsidRPr="00C26B49" w:rsidRDefault="009B6A6D" w:rsidP="00842053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  <w:sz w:val="30"/>
                      <w:szCs w:val="30"/>
                    </w:rPr>
                  </w:pPr>
                  <w:r w:rsidRPr="00C26B49">
                    <w:rPr>
                      <w:rFonts w:ascii="標楷體" w:eastAsia="標楷體" w:hAnsi="標楷體" w:hint="eastAsia"/>
                      <w:color w:val="C45911" w:themeColor="accent2" w:themeShade="BF"/>
                      <w:sz w:val="30"/>
                      <w:szCs w:val="30"/>
                    </w:rPr>
                    <w:t>我們一起分享、一起感受喜悅與眼淚，</w:t>
                  </w:r>
                  <w:r w:rsidR="007F1AEF" w:rsidRPr="00C26B49">
                    <w:rPr>
                      <w:rFonts w:ascii="標楷體" w:eastAsia="標楷體" w:hAnsi="標楷體" w:hint="eastAsia"/>
                      <w:color w:val="C45911" w:themeColor="accent2" w:themeShade="BF"/>
                      <w:sz w:val="30"/>
                      <w:szCs w:val="30"/>
                    </w:rPr>
                    <w:t>透過討論，</w:t>
                  </w:r>
                  <w:r w:rsidRPr="00C26B49">
                    <w:rPr>
                      <w:rFonts w:ascii="標楷體" w:eastAsia="標楷體" w:hAnsi="標楷體" w:hint="eastAsia"/>
                      <w:color w:val="C45911" w:themeColor="accent2" w:themeShade="BF"/>
                      <w:sz w:val="30"/>
                      <w:szCs w:val="30"/>
                    </w:rPr>
                    <w:t>我們將看見自己、看見孩子，也找到最初  孕育生命時的感動。</w:t>
                  </w:r>
                </w:p>
              </w:txbxContent>
            </v:textbox>
          </v:shape>
        </w:pict>
      </w:r>
      <w:r w:rsidR="001774A5" w:rsidRPr="001774A5">
        <w:rPr>
          <w:rFonts w:ascii="華康少女文字W7(P)" w:eastAsia="華康少女文字W7(P)" w:hAnsi="標楷體"/>
          <w:noProof/>
          <w:sz w:val="60"/>
          <w:szCs w:val="60"/>
        </w:rPr>
        <w:pict>
          <v:shape id="_x0000_s1026" type="#_x0000_t202" style="position:absolute;margin-left:-10.8pt;margin-top:-46.75pt;width:488.4pt;height:62.6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7F1AEF" w:rsidRPr="00C26B49" w:rsidRDefault="009B6A6D" w:rsidP="00054199">
                  <w:pPr>
                    <w:rPr>
                      <w:rFonts w:ascii="標楷體" w:eastAsia="標楷體" w:hAnsi="標楷體"/>
                      <w:b/>
                      <w:color w:val="538135" w:themeColor="accent6" w:themeShade="BF"/>
                      <w:sz w:val="60"/>
                      <w:szCs w:val="60"/>
                    </w:rPr>
                  </w:pPr>
                  <w:r w:rsidRPr="00C26B49">
                    <w:rPr>
                      <w:rFonts w:ascii="標楷體" w:eastAsia="標楷體" w:hAnsi="標楷體" w:hint="eastAsia"/>
                      <w:b/>
                      <w:color w:val="002060"/>
                      <w:sz w:val="60"/>
                      <w:szCs w:val="60"/>
                    </w:rPr>
                    <w:t xml:space="preserve"> </w:t>
                  </w:r>
                  <w:r w:rsidRPr="00C26B49">
                    <w:rPr>
                      <w:rFonts w:ascii="標楷體" w:eastAsia="標楷體" w:hAnsi="標楷體" w:hint="eastAsia"/>
                      <w:b/>
                      <w:color w:val="538135" w:themeColor="accent6" w:themeShade="BF"/>
                      <w:sz w:val="60"/>
                      <w:szCs w:val="60"/>
                    </w:rPr>
                    <w:t>家長成長團體-找回單純的感動</w:t>
                  </w:r>
                </w:p>
                <w:p w:rsidR="007F1AEF" w:rsidRDefault="007F1AEF"/>
              </w:txbxContent>
            </v:textbox>
          </v:shape>
        </w:pict>
      </w:r>
      <w:r w:rsidR="007F1AEF">
        <w:rPr>
          <w:rFonts w:ascii="微軟正黑體" w:eastAsia="微軟正黑體" w:hAnsi="微軟正黑體"/>
          <w:noProof/>
          <w:color w:val="4472C4" w:themeColor="accent5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7680960</wp:posOffset>
            </wp:positionH>
            <wp:positionV relativeFrom="paragraph">
              <wp:posOffset>-388620</wp:posOffset>
            </wp:positionV>
            <wp:extent cx="7677150" cy="10584180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58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25A34" w:rsidRDefault="00225A34" w:rsidP="000907A5">
      <w:pPr>
        <w:spacing w:line="500" w:lineRule="exact"/>
        <w:ind w:leftChars="-236" w:left="1" w:hangingChars="189" w:hanging="567"/>
        <w:rPr>
          <w:rFonts w:ascii="微軟正黑體" w:eastAsia="微軟正黑體" w:hAnsi="微軟正黑體"/>
          <w:color w:val="4472C4" w:themeColor="accent5"/>
          <w:sz w:val="30"/>
          <w:szCs w:val="30"/>
          <w:shd w:val="pct15" w:color="auto" w:fill="FFFFFF"/>
        </w:rPr>
      </w:pPr>
    </w:p>
    <w:p w:rsidR="00D802E9" w:rsidRDefault="001774A5" w:rsidP="000907A5">
      <w:pPr>
        <w:spacing w:line="500" w:lineRule="exact"/>
        <w:ind w:leftChars="-236" w:left="1" w:hangingChars="189" w:hanging="567"/>
        <w:rPr>
          <w:rFonts w:ascii="微軟正黑體" w:eastAsia="微軟正黑體" w:hAnsi="微軟正黑體"/>
          <w:color w:val="4472C4" w:themeColor="accent5"/>
          <w:sz w:val="30"/>
          <w:szCs w:val="30"/>
          <w:shd w:val="pct15" w:color="auto" w:fill="FFFFFF"/>
        </w:rPr>
      </w:pPr>
      <w:r>
        <w:rPr>
          <w:rFonts w:ascii="微軟正黑體" w:eastAsia="微軟正黑體" w:hAnsi="微軟正黑體"/>
          <w:noProof/>
          <w:color w:val="4472C4" w:themeColor="accent5"/>
          <w:sz w:val="30"/>
          <w:szCs w:val="30"/>
        </w:rPr>
        <w:pict>
          <v:shape id="_x0000_s1030" type="#_x0000_t202" style="position:absolute;left:0;text-align:left;margin-left:325.45pt;margin-top:23.85pt;width:176.3pt;height:43.2pt;z-index:251669504;mso-height-percent:200;mso-height-percent:200;mso-width-relative:margin;mso-height-relative:margin" filled="f" stroked="f">
            <v:textbox style="mso-next-textbox:#_x0000_s1030;mso-fit-shape-to-text:t">
              <w:txbxContent>
                <w:p w:rsidR="007F1AEF" w:rsidRPr="007236C4" w:rsidRDefault="007F1AEF" w:rsidP="007236C4"/>
              </w:txbxContent>
            </v:textbox>
          </v:shape>
        </w:pict>
      </w:r>
    </w:p>
    <w:p w:rsidR="00F303BB" w:rsidRDefault="00F303BB" w:rsidP="000907A5">
      <w:pPr>
        <w:spacing w:line="500" w:lineRule="exact"/>
        <w:ind w:leftChars="-236" w:left="1" w:hangingChars="189" w:hanging="567"/>
        <w:rPr>
          <w:rFonts w:ascii="微軟正黑體" w:eastAsia="微軟正黑體" w:hAnsi="微軟正黑體"/>
          <w:color w:val="4472C4" w:themeColor="accent5"/>
          <w:sz w:val="30"/>
          <w:szCs w:val="30"/>
          <w:shd w:val="pct15" w:color="auto" w:fill="FFFFFF"/>
        </w:rPr>
      </w:pPr>
    </w:p>
    <w:p w:rsidR="00054199" w:rsidRPr="00512A56" w:rsidRDefault="00054199" w:rsidP="00512A56">
      <w:pPr>
        <w:spacing w:line="500" w:lineRule="exact"/>
        <w:ind w:leftChars="-236" w:left="-37" w:hangingChars="189" w:hanging="529"/>
        <w:rPr>
          <w:rFonts w:ascii="標楷體" w:eastAsia="標楷體" w:hAnsi="標楷體"/>
          <w:color w:val="002060"/>
          <w:sz w:val="28"/>
          <w:szCs w:val="28"/>
        </w:rPr>
      </w:pPr>
      <w:r w:rsidRPr="00512A56">
        <w:rPr>
          <w:rFonts w:ascii="標楷體" w:eastAsia="標楷體" w:hAnsi="標楷體" w:hint="eastAsia"/>
          <w:color w:val="002060"/>
          <w:sz w:val="28"/>
          <w:szCs w:val="28"/>
          <w:shd w:val="pct15" w:color="auto" w:fill="FFFFFF"/>
        </w:rPr>
        <w:t>主辦單位</w:t>
      </w:r>
      <w:r w:rsidRPr="00512A56">
        <w:rPr>
          <w:rFonts w:ascii="標楷體" w:eastAsia="標楷體" w:hAnsi="標楷體" w:hint="eastAsia"/>
          <w:color w:val="002060"/>
          <w:sz w:val="28"/>
          <w:szCs w:val="28"/>
        </w:rPr>
        <w:t>:</w:t>
      </w:r>
      <w:proofErr w:type="gramStart"/>
      <w:r w:rsidR="00BB408D" w:rsidRPr="00512A56">
        <w:rPr>
          <w:rFonts w:ascii="標楷體" w:eastAsia="標楷體" w:hAnsi="標楷體" w:hint="eastAsia"/>
          <w:color w:val="002060"/>
          <w:sz w:val="28"/>
          <w:szCs w:val="28"/>
        </w:rPr>
        <w:t>臺</w:t>
      </w:r>
      <w:proofErr w:type="gramEnd"/>
      <w:r w:rsidR="00BB408D" w:rsidRPr="00512A56">
        <w:rPr>
          <w:rFonts w:ascii="標楷體" w:eastAsia="標楷體" w:hAnsi="標楷體" w:hint="eastAsia"/>
          <w:color w:val="002060"/>
          <w:sz w:val="28"/>
          <w:szCs w:val="28"/>
        </w:rPr>
        <w:t>中市政府教育局</w:t>
      </w:r>
    </w:p>
    <w:p w:rsidR="00054199" w:rsidRPr="00512A56" w:rsidRDefault="00054199" w:rsidP="00512A56">
      <w:pPr>
        <w:spacing w:line="500" w:lineRule="exact"/>
        <w:ind w:leftChars="-236" w:left="-37" w:hangingChars="189" w:hanging="529"/>
        <w:rPr>
          <w:rFonts w:ascii="標楷體" w:eastAsia="標楷體" w:hAnsi="標楷體"/>
          <w:color w:val="002060"/>
          <w:sz w:val="28"/>
          <w:szCs w:val="28"/>
        </w:rPr>
      </w:pPr>
      <w:r w:rsidRPr="00512A56">
        <w:rPr>
          <w:rFonts w:ascii="標楷體" w:eastAsia="標楷體" w:hAnsi="標楷體" w:hint="eastAsia"/>
          <w:color w:val="002060"/>
          <w:sz w:val="28"/>
          <w:szCs w:val="28"/>
          <w:shd w:val="pct15" w:color="auto" w:fill="FFFFFF"/>
        </w:rPr>
        <w:t>承辦單位</w:t>
      </w:r>
      <w:r w:rsidRPr="00512A56">
        <w:rPr>
          <w:rFonts w:ascii="標楷體" w:eastAsia="標楷體" w:hAnsi="標楷體" w:hint="eastAsia"/>
          <w:color w:val="002060"/>
          <w:sz w:val="28"/>
          <w:szCs w:val="28"/>
        </w:rPr>
        <w:t>:</w:t>
      </w:r>
      <w:proofErr w:type="gramStart"/>
      <w:r w:rsidR="00BB408D" w:rsidRPr="00512A56">
        <w:rPr>
          <w:rFonts w:ascii="標楷體" w:eastAsia="標楷體" w:hAnsi="標楷體" w:hint="eastAsia"/>
          <w:color w:val="002060"/>
          <w:sz w:val="28"/>
          <w:szCs w:val="28"/>
        </w:rPr>
        <w:t>臺</w:t>
      </w:r>
      <w:proofErr w:type="gramEnd"/>
      <w:r w:rsidR="00BB408D" w:rsidRPr="00512A56">
        <w:rPr>
          <w:rFonts w:ascii="標楷體" w:eastAsia="標楷體" w:hAnsi="標楷體" w:hint="eastAsia"/>
          <w:color w:val="002060"/>
          <w:sz w:val="28"/>
          <w:szCs w:val="28"/>
        </w:rPr>
        <w:t>中市家庭教育中心</w:t>
      </w:r>
    </w:p>
    <w:p w:rsidR="00054199" w:rsidRPr="00512A56" w:rsidRDefault="00176104" w:rsidP="00512A56">
      <w:pPr>
        <w:spacing w:line="500" w:lineRule="exact"/>
        <w:ind w:leftChars="-236" w:left="-37" w:hangingChars="189" w:hanging="529"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noProof/>
          <w:color w:val="00206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91440</wp:posOffset>
            </wp:positionV>
            <wp:extent cx="762000" cy="754380"/>
            <wp:effectExtent l="19050" t="0" r="0" b="0"/>
            <wp:wrapThrough wrapText="bothSides">
              <wp:wrapPolygon edited="0">
                <wp:start x="-540" y="0"/>
                <wp:lineTo x="-540" y="21273"/>
                <wp:lineTo x="21600" y="21273"/>
                <wp:lineTo x="21600" y="0"/>
                <wp:lineTo x="-540" y="0"/>
              </wp:wrapPolygon>
            </wp:wrapThrough>
            <wp:docPr id="1" name="圖片 0" descr="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199" w:rsidRPr="00512A56">
        <w:rPr>
          <w:rFonts w:ascii="標楷體" w:eastAsia="標楷體" w:hAnsi="標楷體" w:hint="eastAsia"/>
          <w:color w:val="002060"/>
          <w:sz w:val="28"/>
          <w:szCs w:val="28"/>
          <w:shd w:val="pct15" w:color="auto" w:fill="FFFFFF"/>
        </w:rPr>
        <w:t>參加對象</w:t>
      </w:r>
      <w:r w:rsidR="00054199" w:rsidRPr="00512A56">
        <w:rPr>
          <w:rFonts w:ascii="標楷體" w:eastAsia="標楷體" w:hAnsi="標楷體" w:hint="eastAsia"/>
          <w:color w:val="002060"/>
          <w:sz w:val="28"/>
          <w:szCs w:val="28"/>
        </w:rPr>
        <w:t>:</w:t>
      </w:r>
      <w:r w:rsidR="00BB408D" w:rsidRPr="00512A56">
        <w:rPr>
          <w:rFonts w:ascii="標楷體" w:eastAsia="標楷體" w:hAnsi="標楷體" w:hint="eastAsia"/>
          <w:color w:val="002060"/>
          <w:sz w:val="28"/>
          <w:szCs w:val="28"/>
        </w:rPr>
        <w:t>家有1</w:t>
      </w:r>
      <w:r w:rsidR="00232F1E">
        <w:rPr>
          <w:rFonts w:ascii="標楷體" w:eastAsia="標楷體" w:hAnsi="標楷體" w:hint="eastAsia"/>
          <w:color w:val="002060"/>
          <w:sz w:val="28"/>
          <w:szCs w:val="28"/>
        </w:rPr>
        <w:t>1</w:t>
      </w:r>
      <w:r w:rsidR="00BB408D" w:rsidRPr="00512A56">
        <w:rPr>
          <w:rFonts w:ascii="標楷體" w:eastAsia="標楷體" w:hAnsi="標楷體" w:hint="eastAsia"/>
          <w:color w:val="002060"/>
          <w:sz w:val="28"/>
          <w:szCs w:val="28"/>
        </w:rPr>
        <w:t>-18</w:t>
      </w:r>
      <w:r w:rsidR="007236C4" w:rsidRPr="00512A56">
        <w:rPr>
          <w:rFonts w:ascii="標楷體" w:eastAsia="標楷體" w:hAnsi="標楷體" w:hint="eastAsia"/>
          <w:color w:val="002060"/>
          <w:sz w:val="28"/>
          <w:szCs w:val="28"/>
        </w:rPr>
        <w:t>歲</w:t>
      </w:r>
      <w:r w:rsidR="00BB408D" w:rsidRPr="00512A56">
        <w:rPr>
          <w:rFonts w:ascii="標楷體" w:eastAsia="標楷體" w:hAnsi="標楷體" w:hint="eastAsia"/>
          <w:color w:val="002060"/>
          <w:sz w:val="28"/>
          <w:szCs w:val="28"/>
        </w:rPr>
        <w:t>學生之家長</w:t>
      </w:r>
      <w:r w:rsidR="00E0219D">
        <w:rPr>
          <w:rFonts w:ascii="標楷體" w:eastAsia="標楷體" w:hAnsi="標楷體" w:hint="eastAsia"/>
          <w:color w:val="002060"/>
          <w:sz w:val="28"/>
          <w:szCs w:val="28"/>
        </w:rPr>
        <w:t>，名額共計</w:t>
      </w:r>
      <w:r>
        <w:rPr>
          <w:rFonts w:ascii="標楷體" w:eastAsia="標楷體" w:hAnsi="標楷體" w:hint="eastAsia"/>
          <w:color w:val="002060"/>
          <w:sz w:val="28"/>
          <w:szCs w:val="28"/>
        </w:rPr>
        <w:t>18</w:t>
      </w:r>
      <w:r w:rsidR="00E0219D">
        <w:rPr>
          <w:rFonts w:ascii="標楷體" w:eastAsia="標楷體" w:hAnsi="標楷體" w:hint="eastAsia"/>
          <w:color w:val="002060"/>
          <w:sz w:val="28"/>
          <w:szCs w:val="28"/>
        </w:rPr>
        <w:t>人</w:t>
      </w:r>
    </w:p>
    <w:p w:rsidR="00054199" w:rsidRPr="00512A56" w:rsidRDefault="00054199" w:rsidP="00512A56">
      <w:pPr>
        <w:spacing w:line="500" w:lineRule="exact"/>
        <w:ind w:leftChars="-236" w:left="-37" w:hangingChars="189" w:hanging="529"/>
        <w:rPr>
          <w:rFonts w:ascii="標楷體" w:eastAsia="標楷體" w:hAnsi="標楷體"/>
          <w:color w:val="002060"/>
          <w:sz w:val="28"/>
          <w:szCs w:val="28"/>
        </w:rPr>
      </w:pPr>
      <w:r w:rsidRPr="00512A56">
        <w:rPr>
          <w:rFonts w:ascii="標楷體" w:eastAsia="標楷體" w:hAnsi="標楷體" w:hint="eastAsia"/>
          <w:color w:val="002060"/>
          <w:sz w:val="28"/>
          <w:szCs w:val="28"/>
          <w:shd w:val="pct15" w:color="auto" w:fill="FFFFFF"/>
        </w:rPr>
        <w:t>報名方式</w:t>
      </w:r>
      <w:r w:rsidRPr="00512A56">
        <w:rPr>
          <w:rFonts w:ascii="標楷體" w:eastAsia="標楷體" w:hAnsi="標楷體" w:hint="eastAsia"/>
          <w:color w:val="002060"/>
          <w:sz w:val="28"/>
          <w:szCs w:val="28"/>
        </w:rPr>
        <w:t>:1.</w:t>
      </w:r>
      <w:proofErr w:type="gramStart"/>
      <w:r w:rsidRPr="00512A56">
        <w:rPr>
          <w:rFonts w:ascii="標楷體" w:eastAsia="標楷體" w:hAnsi="標楷體" w:hint="eastAsia"/>
          <w:color w:val="002060"/>
          <w:sz w:val="28"/>
          <w:szCs w:val="28"/>
        </w:rPr>
        <w:t>線上報名</w:t>
      </w:r>
      <w:proofErr w:type="gramEnd"/>
      <w:r w:rsidRPr="00512A56">
        <w:rPr>
          <w:rFonts w:ascii="標楷體" w:eastAsia="標楷體" w:hAnsi="標楷體" w:hint="eastAsia"/>
          <w:color w:val="002060"/>
          <w:sz w:val="28"/>
          <w:szCs w:val="28"/>
        </w:rPr>
        <w:t>:</w:t>
      </w:r>
      <w:r w:rsidR="00194717" w:rsidRPr="00512A56">
        <w:rPr>
          <w:rFonts w:ascii="標楷體" w:eastAsia="標楷體" w:hAnsi="標楷體"/>
          <w:color w:val="002060"/>
          <w:sz w:val="28"/>
          <w:szCs w:val="28"/>
        </w:rPr>
        <w:t xml:space="preserve"> </w:t>
      </w:r>
      <w:hyperlink r:id="rId11" w:tgtFrame="_blank" w:history="1">
        <w:r w:rsidR="007236C4" w:rsidRPr="00512A56">
          <w:rPr>
            <w:rStyle w:val="ab"/>
            <w:rFonts w:ascii="標楷體" w:eastAsia="標楷體" w:hAnsi="標楷體"/>
            <w:sz w:val="28"/>
            <w:szCs w:val="28"/>
          </w:rPr>
          <w:t>https://goo.gl/P4cm2S</w:t>
        </w:r>
      </w:hyperlink>
      <w:r w:rsidR="00176104">
        <w:rPr>
          <w:rFonts w:hint="eastAsia"/>
        </w:rPr>
        <w:t xml:space="preserve">       </w:t>
      </w:r>
    </w:p>
    <w:p w:rsidR="003543C7" w:rsidRDefault="003543C7" w:rsidP="003543C7">
      <w:pPr>
        <w:spacing w:line="500" w:lineRule="exact"/>
        <w:ind w:left="2240" w:hangingChars="800" w:hanging="2240"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color w:val="002060"/>
          <w:sz w:val="28"/>
          <w:szCs w:val="28"/>
        </w:rPr>
        <w:t xml:space="preserve">     </w:t>
      </w:r>
      <w:r w:rsidR="00054199" w:rsidRPr="00512A56">
        <w:rPr>
          <w:rFonts w:ascii="標楷體" w:eastAsia="標楷體" w:hAnsi="標楷體" w:hint="eastAsia"/>
          <w:color w:val="002060"/>
          <w:sz w:val="28"/>
          <w:szCs w:val="28"/>
        </w:rPr>
        <w:t>2.</w:t>
      </w:r>
      <w:r>
        <w:rPr>
          <w:rFonts w:ascii="標楷體" w:eastAsia="標楷體" w:hAnsi="標楷體" w:hint="eastAsia"/>
          <w:color w:val="002060"/>
          <w:sz w:val="28"/>
          <w:szCs w:val="28"/>
        </w:rPr>
        <w:t>傳真</w:t>
      </w:r>
      <w:r w:rsidR="00054199" w:rsidRPr="00512A56">
        <w:rPr>
          <w:rFonts w:ascii="標楷體" w:eastAsia="標楷體" w:hAnsi="標楷體" w:hint="eastAsia"/>
          <w:color w:val="002060"/>
          <w:sz w:val="28"/>
          <w:szCs w:val="28"/>
        </w:rPr>
        <w:t>報名:</w:t>
      </w:r>
      <w:r>
        <w:rPr>
          <w:rFonts w:ascii="標楷體" w:eastAsia="標楷體" w:hAnsi="標楷體" w:hint="eastAsia"/>
          <w:color w:val="002060"/>
          <w:sz w:val="28"/>
          <w:szCs w:val="28"/>
        </w:rPr>
        <w:t>填寫報名表傳真</w:t>
      </w:r>
      <w:r w:rsidR="00054199" w:rsidRPr="00512A56">
        <w:rPr>
          <w:rFonts w:ascii="標楷體" w:eastAsia="標楷體" w:hAnsi="標楷體" w:hint="eastAsia"/>
          <w:color w:val="002060"/>
          <w:sz w:val="28"/>
          <w:szCs w:val="28"/>
        </w:rPr>
        <w:t>2</w:t>
      </w:r>
      <w:r w:rsidR="007236C4" w:rsidRPr="00512A56">
        <w:rPr>
          <w:rFonts w:ascii="標楷體" w:eastAsia="標楷體" w:hAnsi="標楷體" w:hint="eastAsia"/>
          <w:color w:val="002060"/>
          <w:sz w:val="28"/>
          <w:szCs w:val="28"/>
        </w:rPr>
        <w:t>212-4</w:t>
      </w:r>
      <w:r>
        <w:rPr>
          <w:rFonts w:ascii="標楷體" w:eastAsia="標楷體" w:hAnsi="標楷體" w:hint="eastAsia"/>
          <w:color w:val="002060"/>
          <w:sz w:val="28"/>
          <w:szCs w:val="28"/>
        </w:rPr>
        <w:t>6</w:t>
      </w:r>
      <w:r w:rsidR="007236C4" w:rsidRPr="00512A56">
        <w:rPr>
          <w:rFonts w:ascii="標楷體" w:eastAsia="標楷體" w:hAnsi="標楷體" w:hint="eastAsia"/>
          <w:color w:val="002060"/>
          <w:sz w:val="28"/>
          <w:szCs w:val="28"/>
        </w:rPr>
        <w:t>85</w:t>
      </w:r>
    </w:p>
    <w:p w:rsidR="007D5C3D" w:rsidRDefault="003543C7" w:rsidP="003543C7">
      <w:pPr>
        <w:spacing w:line="500" w:lineRule="exact"/>
        <w:ind w:leftChars="800" w:left="1920" w:firstLineChars="100" w:firstLine="280"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color w:val="002060"/>
          <w:sz w:val="28"/>
          <w:szCs w:val="28"/>
        </w:rPr>
        <w:t xml:space="preserve">或mail </w:t>
      </w:r>
      <w:hyperlink r:id="rId12" w:history="1">
        <w:r w:rsidR="007D5C3D" w:rsidRPr="0046482A">
          <w:rPr>
            <w:rStyle w:val="ab"/>
            <w:rFonts w:ascii="標楷體" w:eastAsia="標楷體" w:hAnsi="標楷體" w:hint="eastAsia"/>
            <w:sz w:val="28"/>
            <w:szCs w:val="28"/>
          </w:rPr>
          <w:t>至piglulu1112@gmail.com</w:t>
        </w:r>
      </w:hyperlink>
    </w:p>
    <w:p w:rsidR="003543C7" w:rsidRPr="00512A56" w:rsidRDefault="003543C7" w:rsidP="003543C7">
      <w:pPr>
        <w:spacing w:line="500" w:lineRule="exact"/>
        <w:ind w:leftChars="800" w:left="1920" w:firstLineChars="100" w:firstLine="280"/>
        <w:rPr>
          <w:rFonts w:ascii="標楷體" w:eastAsia="標楷體" w:hAnsi="標楷體"/>
          <w:color w:val="002060"/>
          <w:sz w:val="28"/>
          <w:szCs w:val="28"/>
        </w:rPr>
      </w:pPr>
      <w:r w:rsidRPr="00512A56">
        <w:rPr>
          <w:rFonts w:ascii="標楷體" w:eastAsia="標楷體" w:hAnsi="標楷體"/>
          <w:color w:val="002060"/>
          <w:sz w:val="28"/>
          <w:szCs w:val="28"/>
        </w:rPr>
        <w:t xml:space="preserve"> </w:t>
      </w:r>
    </w:p>
    <w:p w:rsidR="007D5C3D" w:rsidRPr="001020E4" w:rsidRDefault="00512A56" w:rsidP="00176104">
      <w:pPr>
        <w:spacing w:line="500" w:lineRule="exact"/>
        <w:ind w:leftChars="-236" w:hangingChars="202" w:hanging="566"/>
        <w:rPr>
          <w:rFonts w:ascii="微軟正黑體" w:eastAsia="微軟正黑體" w:hAnsi="微軟正黑體"/>
          <w:color w:val="4472C4" w:themeColor="accent5"/>
          <w:szCs w:val="24"/>
        </w:rPr>
      </w:pPr>
      <w:r>
        <w:rPr>
          <w:rFonts w:ascii="標楷體" w:eastAsia="標楷體" w:hAnsi="標楷體" w:hint="eastAsia"/>
          <w:color w:val="002060"/>
          <w:sz w:val="28"/>
          <w:szCs w:val="28"/>
          <w:shd w:val="pct15" w:color="auto" w:fill="FFFFFF"/>
        </w:rPr>
        <w:t>活動</w:t>
      </w:r>
      <w:r w:rsidR="0036053B" w:rsidRPr="00512A56">
        <w:rPr>
          <w:rFonts w:ascii="標楷體" w:eastAsia="標楷體" w:hAnsi="標楷體" w:hint="eastAsia"/>
          <w:color w:val="002060"/>
          <w:sz w:val="28"/>
          <w:szCs w:val="28"/>
          <w:shd w:val="pct15" w:color="auto" w:fill="FFFFFF"/>
        </w:rPr>
        <w:t>內容</w:t>
      </w:r>
      <w:r w:rsidR="0036053B" w:rsidRPr="00512A56">
        <w:rPr>
          <w:rFonts w:ascii="標楷體" w:eastAsia="標楷體" w:hAnsi="標楷體" w:hint="eastAsia"/>
          <w:color w:val="002060"/>
          <w:sz w:val="28"/>
          <w:szCs w:val="28"/>
        </w:rPr>
        <w:t>:</w:t>
      </w:r>
      <w:r w:rsidR="007D5C3D">
        <w:rPr>
          <w:rFonts w:ascii="標楷體" w:eastAsia="標楷體" w:hAnsi="標楷體" w:hint="eastAsia"/>
          <w:color w:val="002060"/>
          <w:sz w:val="28"/>
          <w:szCs w:val="28"/>
        </w:rPr>
        <w:t>因課程有連貫性，本</w:t>
      </w:r>
      <w:r w:rsidR="004327D9">
        <w:rPr>
          <w:rFonts w:ascii="標楷體" w:eastAsia="標楷體" w:hAnsi="標楷體" w:hint="eastAsia"/>
          <w:color w:val="002060"/>
          <w:sz w:val="28"/>
          <w:szCs w:val="28"/>
        </w:rPr>
        <w:t>活動請報名者盡可能</w:t>
      </w:r>
      <w:r w:rsidR="007D5C3D">
        <w:rPr>
          <w:rFonts w:ascii="標楷體" w:eastAsia="標楷體" w:hAnsi="標楷體" w:hint="eastAsia"/>
          <w:color w:val="002060"/>
          <w:sz w:val="28"/>
          <w:szCs w:val="28"/>
        </w:rPr>
        <w:t>3次都參加。</w:t>
      </w:r>
    </w:p>
    <w:tbl>
      <w:tblPr>
        <w:tblStyle w:val="-11"/>
        <w:tblpPr w:leftFromText="180" w:rightFromText="180" w:vertAnchor="page" w:horzAnchor="margin" w:tblpXSpec="center" w:tblpY="7765"/>
        <w:tblW w:w="10699" w:type="dxa"/>
        <w:tblLayout w:type="fixed"/>
        <w:tblLook w:val="04A0"/>
      </w:tblPr>
      <w:tblGrid>
        <w:gridCol w:w="8755"/>
        <w:gridCol w:w="1944"/>
      </w:tblGrid>
      <w:tr w:rsidR="007D5C3D" w:rsidRPr="00C26B49" w:rsidTr="007D5C3D">
        <w:trPr>
          <w:cnfStyle w:val="100000000000"/>
          <w:trHeight w:val="327"/>
        </w:trPr>
        <w:tc>
          <w:tcPr>
            <w:cnfStyle w:val="001000000000"/>
            <w:tcW w:w="8755" w:type="dxa"/>
            <w:shd w:val="clear" w:color="auto" w:fill="auto"/>
          </w:tcPr>
          <w:p w:rsidR="007D5C3D" w:rsidRPr="00C26B49" w:rsidRDefault="007D5C3D" w:rsidP="007D5C3D">
            <w:pPr>
              <w:widowControl/>
              <w:spacing w:line="500" w:lineRule="exact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活動內容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7D5C3D" w:rsidRPr="00C26B49" w:rsidRDefault="007D5C3D" w:rsidP="007D5C3D">
            <w:pPr>
              <w:spacing w:line="360" w:lineRule="exact"/>
              <w:jc w:val="center"/>
              <w:cnfStyle w:val="100000000000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地點</w:t>
            </w:r>
          </w:p>
        </w:tc>
      </w:tr>
      <w:tr w:rsidR="007D5C3D" w:rsidRPr="00C26B49" w:rsidTr="007D5C3D">
        <w:trPr>
          <w:cnfStyle w:val="000000100000"/>
          <w:trHeight w:val="996"/>
        </w:trPr>
        <w:tc>
          <w:tcPr>
            <w:cnfStyle w:val="001000000000"/>
            <w:tcW w:w="8755" w:type="dxa"/>
            <w:shd w:val="clear" w:color="auto" w:fill="auto"/>
          </w:tcPr>
          <w:p w:rsidR="007D5C3D" w:rsidRPr="00C26B49" w:rsidRDefault="007D5C3D" w:rsidP="007D5C3D">
            <w:pPr>
              <w:widowControl/>
              <w:spacing w:line="500" w:lineRule="exact"/>
              <w:rPr>
                <w:rFonts w:ascii="標楷體" w:eastAsia="標楷體" w:hAnsi="標楷體"/>
                <w:color w:val="323E4F" w:themeColor="text2" w:themeShade="BF"/>
                <w:sz w:val="28"/>
                <w:szCs w:val="28"/>
              </w:rPr>
            </w:pPr>
            <w:r w:rsidRPr="00C26B49">
              <w:rPr>
                <w:rFonts w:ascii="標楷體" w:eastAsia="標楷體" w:hAnsi="標楷體" w:hint="eastAsia"/>
                <w:color w:val="323E4F" w:themeColor="text2" w:themeShade="BF"/>
                <w:sz w:val="28"/>
                <w:szCs w:val="28"/>
              </w:rPr>
              <w:t>10/14(星期日)  09:00~12:00  廖永靜老師【教養真功夫】</w:t>
            </w:r>
          </w:p>
          <w:p w:rsidR="007D5C3D" w:rsidRPr="00C26B49" w:rsidRDefault="007D5C3D" w:rsidP="007D5C3D">
            <w:pPr>
              <w:widowControl/>
              <w:spacing w:line="500" w:lineRule="exact"/>
              <w:rPr>
                <w:rFonts w:ascii="標楷體" w:eastAsia="標楷體" w:hAnsi="標楷體"/>
                <w:color w:val="323E4F" w:themeColor="text2" w:themeShade="BF"/>
                <w:sz w:val="28"/>
                <w:szCs w:val="28"/>
              </w:rPr>
            </w:pPr>
            <w:r w:rsidRPr="00C26B49">
              <w:rPr>
                <w:rFonts w:ascii="標楷體" w:eastAsia="標楷體" w:hAnsi="標楷體" w:hint="eastAsia"/>
                <w:color w:val="323E4F" w:themeColor="text2" w:themeShade="BF"/>
                <w:sz w:val="28"/>
                <w:szCs w:val="28"/>
              </w:rPr>
              <w:t>-教養難不難??當然不容易!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7D5C3D" w:rsidRPr="00C26B49" w:rsidRDefault="007D5C3D" w:rsidP="007D5C3D">
            <w:pPr>
              <w:spacing w:line="400" w:lineRule="exact"/>
              <w:jc w:val="center"/>
              <w:cnfStyle w:val="000000100000"/>
              <w:rPr>
                <w:rFonts w:ascii="標楷體" w:eastAsia="標楷體" w:hAnsi="標楷體" w:cs="新細明體"/>
                <w:color w:val="002060"/>
                <w:sz w:val="26"/>
                <w:szCs w:val="26"/>
              </w:rPr>
            </w:pPr>
            <w:proofErr w:type="gramStart"/>
            <w:r w:rsidRPr="00C26B49">
              <w:rPr>
                <w:rFonts w:ascii="標楷體" w:eastAsia="標楷體" w:hAnsi="標楷體" w:cs="新細明體" w:hint="eastAsia"/>
                <w:color w:val="002060"/>
                <w:sz w:val="26"/>
                <w:szCs w:val="26"/>
              </w:rPr>
              <w:t>臺</w:t>
            </w:r>
            <w:proofErr w:type="gramEnd"/>
            <w:r w:rsidRPr="00C26B49">
              <w:rPr>
                <w:rFonts w:ascii="標楷體" w:eastAsia="標楷體" w:hAnsi="標楷體" w:cs="新細明體" w:hint="eastAsia"/>
                <w:color w:val="002060"/>
                <w:sz w:val="26"/>
                <w:szCs w:val="26"/>
              </w:rPr>
              <w:t>中市家庭教育中心會議室(</w:t>
            </w:r>
            <w:proofErr w:type="gramStart"/>
            <w:r w:rsidRPr="00C26B49">
              <w:rPr>
                <w:rFonts w:ascii="標楷體" w:eastAsia="標楷體" w:hAnsi="標楷體" w:cs="新細明體" w:hint="eastAsia"/>
                <w:color w:val="002060"/>
                <w:sz w:val="26"/>
                <w:szCs w:val="26"/>
              </w:rPr>
              <w:t>臺</w:t>
            </w:r>
            <w:proofErr w:type="gramEnd"/>
            <w:r w:rsidRPr="00C26B49">
              <w:rPr>
                <w:rFonts w:ascii="標楷體" w:eastAsia="標楷體" w:hAnsi="標楷體" w:cs="新細明體" w:hint="eastAsia"/>
                <w:color w:val="002060"/>
                <w:sz w:val="26"/>
                <w:szCs w:val="26"/>
              </w:rPr>
              <w:t>中市東區三賢街245號)</w:t>
            </w:r>
          </w:p>
        </w:tc>
      </w:tr>
      <w:tr w:rsidR="007D5C3D" w:rsidRPr="00C26B49" w:rsidTr="007D5C3D">
        <w:trPr>
          <w:cnfStyle w:val="000000010000"/>
          <w:trHeight w:val="1053"/>
        </w:trPr>
        <w:tc>
          <w:tcPr>
            <w:cnfStyle w:val="001000000000"/>
            <w:tcW w:w="8755" w:type="dxa"/>
            <w:shd w:val="clear" w:color="auto" w:fill="auto"/>
          </w:tcPr>
          <w:p w:rsidR="007D5C3D" w:rsidRPr="00C26B49" w:rsidRDefault="007D5C3D" w:rsidP="007D5C3D">
            <w:pPr>
              <w:widowControl/>
              <w:spacing w:line="500" w:lineRule="exact"/>
              <w:rPr>
                <w:rFonts w:ascii="標楷體" w:eastAsia="標楷體" w:hAnsi="標楷體"/>
                <w:color w:val="323E4F" w:themeColor="text2" w:themeShade="BF"/>
                <w:sz w:val="28"/>
                <w:szCs w:val="28"/>
              </w:rPr>
            </w:pPr>
            <w:r w:rsidRPr="00C26B49">
              <w:rPr>
                <w:rFonts w:ascii="標楷體" w:eastAsia="標楷體" w:hAnsi="標楷體" w:hint="eastAsia"/>
                <w:color w:val="323E4F" w:themeColor="text2" w:themeShade="BF"/>
                <w:sz w:val="28"/>
                <w:szCs w:val="28"/>
              </w:rPr>
              <w:t>10/20(星期六)  09:00~12:00  廖永靜老師【溝通-傾聽的藝術】</w:t>
            </w:r>
          </w:p>
          <w:p w:rsidR="007D5C3D" w:rsidRPr="00C26B49" w:rsidRDefault="007D5C3D" w:rsidP="007D5C3D">
            <w:pPr>
              <w:spacing w:line="500" w:lineRule="exact"/>
              <w:rPr>
                <w:rFonts w:ascii="標楷體" w:eastAsia="標楷體" w:hAnsi="標楷體"/>
                <w:color w:val="323E4F" w:themeColor="text2" w:themeShade="BF"/>
                <w:sz w:val="28"/>
                <w:szCs w:val="28"/>
              </w:rPr>
            </w:pPr>
            <w:r w:rsidRPr="00C26B49">
              <w:rPr>
                <w:rFonts w:ascii="標楷體" w:eastAsia="標楷體" w:hAnsi="標楷體" w:hint="eastAsia"/>
                <w:color w:val="323E4F" w:themeColor="text2" w:themeShade="BF"/>
                <w:sz w:val="28"/>
                <w:szCs w:val="28"/>
              </w:rPr>
              <w:t>-我們都在練習,聽到彼此的聲音。</w:t>
            </w: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7D5C3D" w:rsidRPr="00C26B49" w:rsidRDefault="007D5C3D" w:rsidP="007D5C3D">
            <w:pPr>
              <w:spacing w:line="400" w:lineRule="exact"/>
              <w:jc w:val="center"/>
              <w:cnfStyle w:val="000000010000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7D5C3D" w:rsidRPr="00C26B49" w:rsidTr="007D5C3D">
        <w:trPr>
          <w:cnfStyle w:val="000000100000"/>
          <w:trHeight w:val="1034"/>
        </w:trPr>
        <w:tc>
          <w:tcPr>
            <w:cnfStyle w:val="001000000000"/>
            <w:tcW w:w="8755" w:type="dxa"/>
            <w:shd w:val="clear" w:color="auto" w:fill="auto"/>
          </w:tcPr>
          <w:p w:rsidR="007D5C3D" w:rsidRPr="00C26B49" w:rsidRDefault="007D5C3D" w:rsidP="007D5C3D">
            <w:pPr>
              <w:widowControl/>
              <w:spacing w:line="500" w:lineRule="exact"/>
              <w:rPr>
                <w:rFonts w:ascii="標楷體" w:eastAsia="標楷體" w:hAnsi="標楷體"/>
                <w:color w:val="323E4F" w:themeColor="text2" w:themeShade="BF"/>
                <w:sz w:val="28"/>
                <w:szCs w:val="28"/>
              </w:rPr>
            </w:pPr>
            <w:r w:rsidRPr="00C26B49">
              <w:rPr>
                <w:rFonts w:ascii="標楷體" w:eastAsia="標楷體" w:hAnsi="標楷體" w:hint="eastAsia"/>
                <w:color w:val="323E4F" w:themeColor="text2" w:themeShade="BF"/>
                <w:sz w:val="28"/>
                <w:szCs w:val="28"/>
              </w:rPr>
              <w:t>10/27(星期六)  09:00~12:00  廖永靜老師【情緒管理-接受彼此的當下】-自我探索，了解彼此情緒狀態、釋放教養中的情緒與壓力</w:t>
            </w:r>
          </w:p>
        </w:tc>
        <w:tc>
          <w:tcPr>
            <w:tcW w:w="1944" w:type="dxa"/>
            <w:vMerge/>
            <w:shd w:val="clear" w:color="auto" w:fill="auto"/>
          </w:tcPr>
          <w:p w:rsidR="007D5C3D" w:rsidRPr="00C26B49" w:rsidRDefault="007D5C3D" w:rsidP="007D5C3D">
            <w:pPr>
              <w:spacing w:line="40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020E4" w:rsidRPr="0036053B" w:rsidRDefault="001020E4" w:rsidP="00E91753">
      <w:pPr>
        <w:rPr>
          <w:rFonts w:ascii="微軟正黑體" w:eastAsia="微軟正黑體" w:hAnsi="微軟正黑體"/>
          <w:color w:val="4472C4" w:themeColor="accent5"/>
          <w:szCs w:val="24"/>
        </w:rPr>
      </w:pPr>
    </w:p>
    <w:p w:rsidR="001020E4" w:rsidRDefault="001774A5" w:rsidP="00E91753">
      <w:pPr>
        <w:rPr>
          <w:rFonts w:ascii="微軟正黑體" w:eastAsia="微軟正黑體" w:hAnsi="微軟正黑體"/>
          <w:color w:val="4472C4" w:themeColor="accent5"/>
          <w:szCs w:val="24"/>
        </w:rPr>
      </w:pPr>
      <w:r>
        <w:rPr>
          <w:rFonts w:ascii="微軟正黑體" w:eastAsia="微軟正黑體" w:hAnsi="微軟正黑體"/>
          <w:noProof/>
          <w:color w:val="4472C4" w:themeColor="accent5"/>
          <w:szCs w:val="24"/>
        </w:rPr>
        <w:pict>
          <v:shape id="_x0000_s1032" type="#_x0000_t202" style="position:absolute;margin-left:-59.25pt;margin-top:7pt;width:519.45pt;height:139.2pt;z-index:251670528;mso-width-relative:margin;mso-height-relative:margin" filled="f" stroked="f">
            <v:textbox style="mso-next-textbox:#_x0000_s1032">
              <w:txbxContent>
                <w:p w:rsidR="007F1AEF" w:rsidRPr="00C26B49" w:rsidRDefault="00C26B4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*</w:t>
                  </w:r>
                  <w:r w:rsidR="007F1AEF"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交通資訊-</w:t>
                  </w:r>
                </w:p>
                <w:p w:rsidR="007F1AEF" w:rsidRPr="00C26B49" w:rsidRDefault="00C26B4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 xml:space="preserve">      </w:t>
                  </w:r>
                  <w:r w:rsidR="007F1AEF"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市區公車</w:t>
                  </w:r>
                  <w:proofErr w:type="gramStart"/>
                  <w:r w:rsidR="007F1AEF"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41號於楓愛</w:t>
                  </w:r>
                  <w:proofErr w:type="gramEnd"/>
                  <w:r w:rsidR="007F1AEF"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林社區下車步行3分鐘</w:t>
                  </w:r>
                </w:p>
                <w:p w:rsidR="007F1AEF" w:rsidRPr="00C26B49" w:rsidRDefault="007F1AEF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  <w:r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 xml:space="preserve">         </w:t>
                  </w:r>
                  <w:r w:rsid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 xml:space="preserve">      </w:t>
                  </w:r>
                  <w:r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75號於十甲東路口下車步行5分鐘。</w:t>
                  </w:r>
                </w:p>
                <w:p w:rsidR="007F1AEF" w:rsidRDefault="00E6515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  <w:r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本中心設有機車停車格，</w:t>
                  </w:r>
                  <w:proofErr w:type="gramStart"/>
                  <w:r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及東英棒球場</w:t>
                  </w:r>
                  <w:proofErr w:type="gramEnd"/>
                  <w:r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外圍</w:t>
                  </w:r>
                  <w:r w:rsidR="007F1AEF" w:rsidRPr="00C26B49"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>有免費停車格</w:t>
                  </w:r>
                </w:p>
                <w:p w:rsidR="00C26B49" w:rsidRDefault="00C26B4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 xml:space="preserve">                                        活動洽詢：</w:t>
                  </w:r>
                </w:p>
                <w:p w:rsidR="00C26B49" w:rsidRDefault="00C26B4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2060"/>
                      <w:sz w:val="26"/>
                      <w:szCs w:val="26"/>
                    </w:rPr>
                    <w:t xml:space="preserve">                                                   22124885分機203 朱小姐</w:t>
                  </w:r>
                </w:p>
                <w:p w:rsidR="00C26B49" w:rsidRDefault="00C26B4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</w:p>
                <w:p w:rsidR="00C26B49" w:rsidRDefault="00C26B4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</w:p>
                <w:p w:rsidR="00C26B49" w:rsidRDefault="00C26B4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</w:p>
                <w:p w:rsidR="00C26B49" w:rsidRPr="00C26B49" w:rsidRDefault="00C26B49" w:rsidP="00A2216B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206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303BB" w:rsidRPr="001020E4" w:rsidRDefault="00F303BB" w:rsidP="00E91753">
      <w:pPr>
        <w:rPr>
          <w:rFonts w:ascii="微軟正黑體" w:eastAsia="微軟正黑體" w:hAnsi="微軟正黑體"/>
          <w:color w:val="4472C4" w:themeColor="accent5"/>
          <w:szCs w:val="24"/>
        </w:rPr>
      </w:pPr>
    </w:p>
    <w:p w:rsidR="00C26B49" w:rsidRDefault="00C26B49" w:rsidP="00FA190F">
      <w:pPr>
        <w:ind w:firstLine="480"/>
        <w:jc w:val="center"/>
        <w:rPr>
          <w:rFonts w:ascii="華康娃娃體" w:eastAsia="華康娃娃體" w:hAnsi="標楷體"/>
          <w:b/>
          <w:color w:val="002060"/>
          <w:sz w:val="40"/>
          <w:szCs w:val="40"/>
        </w:rPr>
      </w:pPr>
    </w:p>
    <w:p w:rsidR="00C26B49" w:rsidRPr="00C26B49" w:rsidRDefault="00C26B49" w:rsidP="00FA190F">
      <w:pPr>
        <w:ind w:firstLine="480"/>
        <w:jc w:val="center"/>
        <w:rPr>
          <w:rFonts w:ascii="華康娃娃體" w:eastAsia="華康娃娃體" w:hAnsi="標楷體"/>
          <w:b/>
          <w:color w:val="002060"/>
          <w:sz w:val="40"/>
          <w:szCs w:val="40"/>
        </w:rPr>
      </w:pPr>
    </w:p>
    <w:p w:rsidR="00173715" w:rsidRPr="00C26B49" w:rsidRDefault="00173715" w:rsidP="00FA190F">
      <w:pPr>
        <w:ind w:firstLine="480"/>
        <w:jc w:val="center"/>
        <w:rPr>
          <w:rFonts w:ascii="標楷體" w:eastAsia="標楷體" w:hAnsi="標楷體"/>
          <w:color w:val="002060"/>
          <w:sz w:val="50"/>
          <w:szCs w:val="50"/>
        </w:rPr>
      </w:pPr>
      <w:r w:rsidRPr="00C26B49">
        <w:rPr>
          <w:rFonts w:ascii="標楷體" w:eastAsia="標楷體" w:hAnsi="標楷體" w:hint="eastAsia"/>
          <w:b/>
          <w:color w:val="002060"/>
          <w:sz w:val="50"/>
          <w:szCs w:val="50"/>
        </w:rPr>
        <w:lastRenderedPageBreak/>
        <w:t>親職</w:t>
      </w:r>
      <w:r w:rsidR="00E91753" w:rsidRPr="00C26B49">
        <w:rPr>
          <w:rFonts w:ascii="標楷體" w:eastAsia="標楷體" w:hAnsi="標楷體" w:hint="eastAsia"/>
          <w:b/>
          <w:color w:val="002060"/>
          <w:sz w:val="50"/>
          <w:szCs w:val="50"/>
        </w:rPr>
        <w:t>教育</w:t>
      </w:r>
      <w:r w:rsidR="00E65159" w:rsidRPr="00C26B49">
        <w:rPr>
          <w:rFonts w:ascii="標楷體" w:eastAsia="標楷體" w:hAnsi="標楷體" w:hint="eastAsia"/>
          <w:b/>
          <w:color w:val="002060"/>
          <w:sz w:val="50"/>
          <w:szCs w:val="50"/>
        </w:rPr>
        <w:t>家長團體</w:t>
      </w:r>
      <w:r w:rsidRPr="00C26B49">
        <w:rPr>
          <w:rFonts w:ascii="標楷體" w:eastAsia="標楷體" w:hAnsi="標楷體" w:hint="eastAsia"/>
          <w:b/>
          <w:color w:val="002060"/>
          <w:sz w:val="50"/>
          <w:szCs w:val="50"/>
        </w:rPr>
        <w:t>-</w:t>
      </w:r>
      <w:r w:rsidR="00FA190F" w:rsidRPr="00C26B49">
        <w:rPr>
          <w:rFonts w:ascii="標楷體" w:eastAsia="標楷體" w:hAnsi="標楷體" w:hint="eastAsia"/>
          <w:b/>
          <w:color w:val="002060"/>
          <w:sz w:val="50"/>
          <w:szCs w:val="50"/>
        </w:rPr>
        <w:t>報名表</w:t>
      </w:r>
    </w:p>
    <w:tbl>
      <w:tblPr>
        <w:tblStyle w:val="a4"/>
        <w:tblpPr w:leftFromText="180" w:rightFromText="180" w:vertAnchor="text" w:horzAnchor="margin" w:tblpXSpec="center" w:tblpY="386"/>
        <w:tblW w:w="5739" w:type="pct"/>
        <w:tblLayout w:type="fixed"/>
        <w:tblLook w:val="04A0"/>
      </w:tblPr>
      <w:tblGrid>
        <w:gridCol w:w="2376"/>
        <w:gridCol w:w="2267"/>
        <w:gridCol w:w="1702"/>
        <w:gridCol w:w="3437"/>
      </w:tblGrid>
      <w:tr w:rsidR="006B717C" w:rsidRPr="00C26B49" w:rsidTr="006522AA">
        <w:trPr>
          <w:trHeight w:val="740"/>
        </w:trPr>
        <w:tc>
          <w:tcPr>
            <w:tcW w:w="1214" w:type="pct"/>
            <w:vAlign w:val="center"/>
          </w:tcPr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 w:val="30"/>
                <w:szCs w:val="30"/>
              </w:rPr>
              <w:t>姓名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6B717C" w:rsidRPr="00C26B49" w:rsidRDefault="00E65159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 w:val="30"/>
                <w:szCs w:val="30"/>
              </w:rPr>
              <w:t>性別</w:t>
            </w:r>
          </w:p>
        </w:tc>
        <w:tc>
          <w:tcPr>
            <w:tcW w:w="1757" w:type="pct"/>
            <w:tcBorders>
              <w:left w:val="single" w:sz="4" w:space="0" w:color="auto"/>
            </w:tcBorders>
            <w:vAlign w:val="center"/>
          </w:tcPr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</w:tc>
      </w:tr>
      <w:tr w:rsidR="001D5334" w:rsidRPr="00C26B49" w:rsidTr="006522AA">
        <w:trPr>
          <w:trHeight w:val="1074"/>
        </w:trPr>
        <w:tc>
          <w:tcPr>
            <w:tcW w:w="1214" w:type="pct"/>
            <w:vAlign w:val="center"/>
          </w:tcPr>
          <w:p w:rsidR="006B717C" w:rsidRPr="00C26B49" w:rsidRDefault="006B717C" w:rsidP="006B717C">
            <w:pPr>
              <w:spacing w:line="400" w:lineRule="exact"/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 w:val="30"/>
                <w:szCs w:val="30"/>
              </w:rPr>
              <w:t>行動電話</w:t>
            </w:r>
          </w:p>
          <w:p w:rsidR="006B717C" w:rsidRPr="00C26B49" w:rsidRDefault="006B717C" w:rsidP="006B717C">
            <w:pPr>
              <w:spacing w:line="400" w:lineRule="exact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Cs w:val="24"/>
              </w:rPr>
              <w:t>(寄發行前通知簡訊)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:rsidR="006B717C" w:rsidRPr="00C26B49" w:rsidRDefault="006B717C" w:rsidP="009B6A6D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 w:val="30"/>
                <w:szCs w:val="30"/>
              </w:rPr>
              <w:t>家</w:t>
            </w:r>
            <w:r w:rsidR="009B6A6D" w:rsidRPr="00C26B49">
              <w:rPr>
                <w:rFonts w:ascii="標楷體" w:eastAsia="標楷體" w:hAnsi="標楷體" w:hint="eastAsia"/>
                <w:color w:val="002060"/>
                <w:sz w:val="30"/>
                <w:szCs w:val="30"/>
              </w:rPr>
              <w:t>用</w:t>
            </w:r>
            <w:r w:rsidRPr="00C26B49">
              <w:rPr>
                <w:rFonts w:ascii="標楷體" w:eastAsia="標楷體" w:hAnsi="標楷體" w:hint="eastAsia"/>
                <w:color w:val="002060"/>
                <w:sz w:val="30"/>
                <w:szCs w:val="30"/>
              </w:rPr>
              <w:t>電話</w:t>
            </w:r>
          </w:p>
        </w:tc>
        <w:tc>
          <w:tcPr>
            <w:tcW w:w="1757" w:type="pct"/>
            <w:vAlign w:val="center"/>
          </w:tcPr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</w:tc>
      </w:tr>
      <w:tr w:rsidR="006B717C" w:rsidRPr="00C26B49" w:rsidTr="001D5334">
        <w:trPr>
          <w:trHeight w:val="905"/>
        </w:trPr>
        <w:tc>
          <w:tcPr>
            <w:tcW w:w="1214" w:type="pct"/>
            <w:vAlign w:val="center"/>
          </w:tcPr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 w:val="30"/>
                <w:szCs w:val="30"/>
              </w:rPr>
              <w:t>參與期待</w:t>
            </w:r>
          </w:p>
        </w:tc>
        <w:tc>
          <w:tcPr>
            <w:tcW w:w="3786" w:type="pct"/>
            <w:gridSpan w:val="3"/>
            <w:vAlign w:val="center"/>
          </w:tcPr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  <w:p w:rsidR="009B6A6D" w:rsidRPr="00C26B49" w:rsidRDefault="009B6A6D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  <w:p w:rsidR="009B6A6D" w:rsidRPr="00C26B49" w:rsidRDefault="009B6A6D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  <w:p w:rsidR="009B6A6D" w:rsidRPr="00C26B49" w:rsidRDefault="009B6A6D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</w:p>
        </w:tc>
      </w:tr>
      <w:tr w:rsidR="006B717C" w:rsidRPr="00C26B49" w:rsidTr="001D5334">
        <w:trPr>
          <w:trHeight w:val="905"/>
        </w:trPr>
        <w:tc>
          <w:tcPr>
            <w:tcW w:w="1214" w:type="pct"/>
            <w:vAlign w:val="center"/>
          </w:tcPr>
          <w:p w:rsidR="006B717C" w:rsidRPr="00C26B49" w:rsidRDefault="006B717C" w:rsidP="006B717C">
            <w:pPr>
              <w:jc w:val="center"/>
              <w:rPr>
                <w:rFonts w:ascii="標楷體" w:eastAsia="標楷體" w:hAnsi="標楷體"/>
                <w:color w:val="002060"/>
                <w:sz w:val="30"/>
                <w:szCs w:val="30"/>
              </w:rPr>
            </w:pPr>
            <w:r w:rsidRPr="00C26B49">
              <w:rPr>
                <w:rFonts w:ascii="標楷體" w:eastAsia="標楷體" w:hAnsi="標楷體" w:hint="eastAsia"/>
                <w:color w:val="002060"/>
                <w:sz w:val="30"/>
                <w:szCs w:val="30"/>
              </w:rPr>
              <w:t>活動資訊來源</w:t>
            </w:r>
          </w:p>
        </w:tc>
        <w:tc>
          <w:tcPr>
            <w:tcW w:w="3786" w:type="pct"/>
            <w:gridSpan w:val="3"/>
            <w:vAlign w:val="center"/>
          </w:tcPr>
          <w:p w:rsidR="00E65159" w:rsidRPr="00C26B49" w:rsidRDefault="00E65159" w:rsidP="00E65159">
            <w:pPr>
              <w:spacing w:line="500" w:lineRule="exact"/>
              <w:rPr>
                <w:rFonts w:ascii="標楷體" w:eastAsia="標楷體" w:hAnsi="標楷體" w:cs="華康中圓體"/>
                <w:color w:val="002060"/>
                <w:kern w:val="0"/>
                <w:sz w:val="30"/>
                <w:szCs w:val="30"/>
              </w:rPr>
            </w:pPr>
            <w:r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>□學校推薦</w:t>
            </w:r>
          </w:p>
          <w:p w:rsidR="00E65159" w:rsidRPr="00C26B49" w:rsidRDefault="006B717C" w:rsidP="00E65159">
            <w:pPr>
              <w:spacing w:line="500" w:lineRule="exact"/>
              <w:rPr>
                <w:rFonts w:ascii="標楷體" w:eastAsia="標楷體" w:hAnsi="標楷體" w:cs="華康中圓體"/>
                <w:color w:val="002060"/>
                <w:kern w:val="0"/>
                <w:sz w:val="30"/>
                <w:szCs w:val="30"/>
              </w:rPr>
            </w:pPr>
            <w:r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>□</w:t>
            </w:r>
            <w:r w:rsidR="00E65159"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>社工</w:t>
            </w:r>
            <w:r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>介紹 □親友介紹</w:t>
            </w:r>
          </w:p>
          <w:p w:rsidR="006B717C" w:rsidRPr="00C26B49" w:rsidRDefault="006B717C" w:rsidP="009B6A6D">
            <w:pPr>
              <w:spacing w:line="500" w:lineRule="exact"/>
              <w:rPr>
                <w:rFonts w:ascii="標楷體" w:eastAsia="標楷體" w:hAnsi="標楷體" w:cs="華康中圓體"/>
                <w:color w:val="002060"/>
                <w:kern w:val="0"/>
                <w:sz w:val="30"/>
                <w:szCs w:val="30"/>
              </w:rPr>
            </w:pPr>
            <w:r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 xml:space="preserve">□網路 </w:t>
            </w:r>
            <w:r w:rsidR="00E65159"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>□LINE</w:t>
            </w:r>
            <w:r w:rsidR="009B6A6D"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>官方帳號</w:t>
            </w:r>
            <w:r w:rsidR="00E65159"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 xml:space="preserve"> </w:t>
            </w:r>
            <w:r w:rsidRPr="00C26B49">
              <w:rPr>
                <w:rFonts w:ascii="標楷體" w:eastAsia="標楷體" w:hAnsi="標楷體" w:cs="華康中圓體" w:hint="eastAsia"/>
                <w:color w:val="002060"/>
                <w:kern w:val="0"/>
                <w:sz w:val="30"/>
                <w:szCs w:val="30"/>
              </w:rPr>
              <w:t>□其他</w:t>
            </w:r>
          </w:p>
        </w:tc>
      </w:tr>
      <w:tr w:rsidR="00E62639" w:rsidRPr="00C26B49" w:rsidTr="00E62639">
        <w:trPr>
          <w:trHeight w:val="3377"/>
        </w:trPr>
        <w:tc>
          <w:tcPr>
            <w:tcW w:w="5000" w:type="pct"/>
            <w:gridSpan w:val="4"/>
            <w:vAlign w:val="center"/>
          </w:tcPr>
          <w:p w:rsidR="00AC00F5" w:rsidRDefault="00E62639" w:rsidP="00E6263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="00AC00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本課程自</w:t>
            </w:r>
            <w:r w:rsidR="006B10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即日起至10月</w:t>
            </w:r>
            <w:r w:rsidR="00E97B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6B10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proofErr w:type="gramStart"/>
            <w:r w:rsidR="006B10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止</w:t>
            </w:r>
            <w:proofErr w:type="gramEnd"/>
            <w:r w:rsidR="00AC00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報名。</w:t>
            </w:r>
          </w:p>
          <w:p w:rsidR="00E62639" w:rsidRPr="006522AA" w:rsidRDefault="00AC00F5" w:rsidP="00E6263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="00E62639" w:rsidRPr="00652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報名表請傳真22124685</w:t>
            </w:r>
            <w:r w:rsidR="00E626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(傳真後請來電確認22124885分機203)</w:t>
            </w:r>
          </w:p>
          <w:p w:rsidR="00E62639" w:rsidRDefault="00E62639" w:rsidP="00E6263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52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或mail       </w:t>
            </w:r>
            <w:hyperlink r:id="rId13" w:history="1">
              <w:r w:rsidRPr="0046482A">
                <w:rPr>
                  <w:rStyle w:val="ab"/>
                  <w:rFonts w:ascii="標楷體" w:eastAsia="標楷體" w:hAnsi="標楷體" w:hint="eastAsia"/>
                  <w:sz w:val="28"/>
                  <w:szCs w:val="28"/>
                </w:rPr>
                <w:t>piglulu1112@gmail.com</w:t>
              </w:r>
            </w:hyperlink>
          </w:p>
          <w:p w:rsidR="00E62639" w:rsidRDefault="00E62639" w:rsidP="00E6263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*請注意~報名後並非直接錄取，本中心將於10月</w:t>
            </w:r>
            <w:r w:rsidR="00E97B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日致電通知錄取</w:t>
            </w:r>
          </w:p>
          <w:p w:rsidR="00E62639" w:rsidRPr="006522AA" w:rsidRDefault="00E62639" w:rsidP="00E6263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者，並於</w:t>
            </w:r>
            <w:r w:rsidR="006252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proofErr w:type="gramStart"/>
            <w:r w:rsidR="006252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官網公告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錄取名單。</w:t>
            </w:r>
          </w:p>
          <w:p w:rsidR="00E62639" w:rsidRPr="00E62639" w:rsidRDefault="00E62639" w:rsidP="00E62639">
            <w:pPr>
              <w:spacing w:line="400" w:lineRule="exact"/>
              <w:rPr>
                <w:rFonts w:ascii="標楷體" w:eastAsia="標楷體" w:hAnsi="標楷體" w:cs="新細明體"/>
                <w:color w:val="002060"/>
                <w:sz w:val="26"/>
                <w:szCs w:val="26"/>
              </w:rPr>
            </w:pPr>
          </w:p>
        </w:tc>
      </w:tr>
    </w:tbl>
    <w:p w:rsidR="006522AA" w:rsidRDefault="006522AA" w:rsidP="00982B97">
      <w:pPr>
        <w:spacing w:line="500" w:lineRule="exact"/>
        <w:rPr>
          <w:rFonts w:ascii="標楷體" w:eastAsia="標楷體" w:hAnsi="標楷體"/>
          <w:color w:val="4472C4" w:themeColor="accent5"/>
          <w:sz w:val="28"/>
          <w:szCs w:val="28"/>
        </w:rPr>
      </w:pPr>
    </w:p>
    <w:sectPr w:rsidR="006522AA" w:rsidSect="001737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A1" w:rsidRDefault="008F37A1" w:rsidP="0038307E">
      <w:r>
        <w:separator/>
      </w:r>
    </w:p>
  </w:endnote>
  <w:endnote w:type="continuationSeparator" w:id="0">
    <w:p w:rsidR="008F37A1" w:rsidRDefault="008F37A1" w:rsidP="0038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娃娃體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華康娃娃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A1" w:rsidRDefault="008F37A1" w:rsidP="0038307E">
      <w:r>
        <w:separator/>
      </w:r>
    </w:p>
  </w:footnote>
  <w:footnote w:type="continuationSeparator" w:id="0">
    <w:p w:rsidR="008F37A1" w:rsidRDefault="008F37A1" w:rsidP="00383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52A"/>
    <w:multiLevelType w:val="hybridMultilevel"/>
    <w:tmpl w:val="833E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F96346"/>
    <w:multiLevelType w:val="hybridMultilevel"/>
    <w:tmpl w:val="5EECF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35DF1"/>
    <w:multiLevelType w:val="hybridMultilevel"/>
    <w:tmpl w:val="A6DE08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8D2"/>
    <w:rsid w:val="00007BAA"/>
    <w:rsid w:val="00013C83"/>
    <w:rsid w:val="00054199"/>
    <w:rsid w:val="000907A5"/>
    <w:rsid w:val="000B7425"/>
    <w:rsid w:val="000F64A6"/>
    <w:rsid w:val="001020E4"/>
    <w:rsid w:val="0014229D"/>
    <w:rsid w:val="0016265E"/>
    <w:rsid w:val="00173715"/>
    <w:rsid w:val="00176104"/>
    <w:rsid w:val="001774A5"/>
    <w:rsid w:val="00194717"/>
    <w:rsid w:val="001B175C"/>
    <w:rsid w:val="001B3E49"/>
    <w:rsid w:val="001C2E54"/>
    <w:rsid w:val="001D15CB"/>
    <w:rsid w:val="001D5334"/>
    <w:rsid w:val="0020137B"/>
    <w:rsid w:val="00213D12"/>
    <w:rsid w:val="00225A34"/>
    <w:rsid w:val="00232F1E"/>
    <w:rsid w:val="002751B4"/>
    <w:rsid w:val="002A3E0C"/>
    <w:rsid w:val="002A4C5A"/>
    <w:rsid w:val="002A703C"/>
    <w:rsid w:val="00327E33"/>
    <w:rsid w:val="003543C7"/>
    <w:rsid w:val="0036053B"/>
    <w:rsid w:val="00372BE7"/>
    <w:rsid w:val="00374EE4"/>
    <w:rsid w:val="0038307E"/>
    <w:rsid w:val="00384B54"/>
    <w:rsid w:val="003B5A17"/>
    <w:rsid w:val="003D1E44"/>
    <w:rsid w:val="003D3799"/>
    <w:rsid w:val="003E439A"/>
    <w:rsid w:val="003F5C57"/>
    <w:rsid w:val="00410784"/>
    <w:rsid w:val="00423F3B"/>
    <w:rsid w:val="004327D9"/>
    <w:rsid w:val="00442254"/>
    <w:rsid w:val="004737FA"/>
    <w:rsid w:val="0047606B"/>
    <w:rsid w:val="00477542"/>
    <w:rsid w:val="004A50BA"/>
    <w:rsid w:val="004C07E7"/>
    <w:rsid w:val="004D2CD7"/>
    <w:rsid w:val="004F4DD8"/>
    <w:rsid w:val="00512A56"/>
    <w:rsid w:val="00513036"/>
    <w:rsid w:val="005169BF"/>
    <w:rsid w:val="00527052"/>
    <w:rsid w:val="0053631D"/>
    <w:rsid w:val="005670BD"/>
    <w:rsid w:val="00596277"/>
    <w:rsid w:val="00602654"/>
    <w:rsid w:val="00617D83"/>
    <w:rsid w:val="006252AC"/>
    <w:rsid w:val="006522AA"/>
    <w:rsid w:val="00653597"/>
    <w:rsid w:val="00682DD3"/>
    <w:rsid w:val="006B108F"/>
    <w:rsid w:val="006B717C"/>
    <w:rsid w:val="006E19D5"/>
    <w:rsid w:val="007236C4"/>
    <w:rsid w:val="007807A1"/>
    <w:rsid w:val="00792C66"/>
    <w:rsid w:val="007A6322"/>
    <w:rsid w:val="007D5C3D"/>
    <w:rsid w:val="007F1AEF"/>
    <w:rsid w:val="00830E5C"/>
    <w:rsid w:val="0083300D"/>
    <w:rsid w:val="00842053"/>
    <w:rsid w:val="008849A3"/>
    <w:rsid w:val="0089259D"/>
    <w:rsid w:val="008A356D"/>
    <w:rsid w:val="008F37A1"/>
    <w:rsid w:val="008F4BD1"/>
    <w:rsid w:val="00904CCC"/>
    <w:rsid w:val="0090730D"/>
    <w:rsid w:val="009144B5"/>
    <w:rsid w:val="00936327"/>
    <w:rsid w:val="009665A0"/>
    <w:rsid w:val="00966FA9"/>
    <w:rsid w:val="00982AEE"/>
    <w:rsid w:val="00982B97"/>
    <w:rsid w:val="009B6A6D"/>
    <w:rsid w:val="009C1B76"/>
    <w:rsid w:val="00A04982"/>
    <w:rsid w:val="00A04E7F"/>
    <w:rsid w:val="00A11474"/>
    <w:rsid w:val="00A2216B"/>
    <w:rsid w:val="00A31DAD"/>
    <w:rsid w:val="00A418F2"/>
    <w:rsid w:val="00A66462"/>
    <w:rsid w:val="00AA0007"/>
    <w:rsid w:val="00AB294C"/>
    <w:rsid w:val="00AC00F5"/>
    <w:rsid w:val="00B14D2E"/>
    <w:rsid w:val="00B2355C"/>
    <w:rsid w:val="00B433B3"/>
    <w:rsid w:val="00B57FF9"/>
    <w:rsid w:val="00B8684B"/>
    <w:rsid w:val="00BA1EDA"/>
    <w:rsid w:val="00BA42F6"/>
    <w:rsid w:val="00BB408D"/>
    <w:rsid w:val="00BC2CFB"/>
    <w:rsid w:val="00BD2536"/>
    <w:rsid w:val="00BD2CD8"/>
    <w:rsid w:val="00C02912"/>
    <w:rsid w:val="00C139FD"/>
    <w:rsid w:val="00C26B49"/>
    <w:rsid w:val="00C44630"/>
    <w:rsid w:val="00C51AC7"/>
    <w:rsid w:val="00C820F5"/>
    <w:rsid w:val="00C85B52"/>
    <w:rsid w:val="00C93DBB"/>
    <w:rsid w:val="00CC483F"/>
    <w:rsid w:val="00CD01C6"/>
    <w:rsid w:val="00CF6967"/>
    <w:rsid w:val="00D21739"/>
    <w:rsid w:val="00D55646"/>
    <w:rsid w:val="00D802E9"/>
    <w:rsid w:val="00DB4B76"/>
    <w:rsid w:val="00DB7DE8"/>
    <w:rsid w:val="00DF7BD4"/>
    <w:rsid w:val="00E0219D"/>
    <w:rsid w:val="00E62639"/>
    <w:rsid w:val="00E65159"/>
    <w:rsid w:val="00E725E9"/>
    <w:rsid w:val="00E91753"/>
    <w:rsid w:val="00E9340D"/>
    <w:rsid w:val="00E97B0B"/>
    <w:rsid w:val="00EF7C49"/>
    <w:rsid w:val="00F26F01"/>
    <w:rsid w:val="00F303BB"/>
    <w:rsid w:val="00F37CEE"/>
    <w:rsid w:val="00F678D2"/>
    <w:rsid w:val="00F97CD0"/>
    <w:rsid w:val="00FA190F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C57"/>
    <w:pPr>
      <w:ind w:leftChars="200" w:left="480"/>
    </w:pPr>
  </w:style>
  <w:style w:type="table" w:customStyle="1" w:styleId="GridTable6ColorfulAccent5">
    <w:name w:val="Grid Table 6 Colorful Accent 5"/>
    <w:basedOn w:val="a1"/>
    <w:uiPriority w:val="51"/>
    <w:rsid w:val="003F5C5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3">
    <w:name w:val="Grid Table 6 Colorful Accent 3"/>
    <w:basedOn w:val="a1"/>
    <w:uiPriority w:val="51"/>
    <w:rsid w:val="003F5C5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4">
    <w:name w:val="Table Grid"/>
    <w:basedOn w:val="a1"/>
    <w:uiPriority w:val="59"/>
    <w:rsid w:val="00B86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a1"/>
    <w:uiPriority w:val="49"/>
    <w:rsid w:val="00B8684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3">
    <w:name w:val="List Table 4 Accent 3"/>
    <w:basedOn w:val="a1"/>
    <w:uiPriority w:val="49"/>
    <w:rsid w:val="00B8684B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semiHidden/>
    <w:unhideWhenUsed/>
    <w:rsid w:val="00383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8307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83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8307E"/>
    <w:rPr>
      <w:sz w:val="20"/>
      <w:szCs w:val="20"/>
    </w:rPr>
  </w:style>
  <w:style w:type="table" w:styleId="-2">
    <w:name w:val="Colorful List Accent 2"/>
    <w:basedOn w:val="a1"/>
    <w:uiPriority w:val="72"/>
    <w:rsid w:val="00A31DA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1"/>
    <w:uiPriority w:val="72"/>
    <w:rsid w:val="00A31DA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3">
    <w:name w:val="Medium Grid 2 Accent 3"/>
    <w:basedOn w:val="a1"/>
    <w:uiPriority w:val="68"/>
    <w:rsid w:val="00A31D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1"/>
    <w:uiPriority w:val="68"/>
    <w:rsid w:val="00A31D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List 1 Accent 3"/>
    <w:basedOn w:val="a1"/>
    <w:uiPriority w:val="65"/>
    <w:rsid w:val="00A31DA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rsid w:val="00A31DAD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05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4199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2A703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2A703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1">
    <w:name w:val="淺色格線1"/>
    <w:basedOn w:val="a1"/>
    <w:uiPriority w:val="62"/>
    <w:rsid w:val="002A703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List Accent 5"/>
    <w:basedOn w:val="a1"/>
    <w:uiPriority w:val="61"/>
    <w:rsid w:val="00225A34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11">
    <w:name w:val="淺色格線 - 輔色 11"/>
    <w:basedOn w:val="a1"/>
    <w:uiPriority w:val="62"/>
    <w:rsid w:val="00225A34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ab">
    <w:name w:val="Hyperlink"/>
    <w:basedOn w:val="a0"/>
    <w:uiPriority w:val="99"/>
    <w:unhideWhenUsed/>
    <w:rsid w:val="007236C4"/>
    <w:rPr>
      <w:strike w:val="0"/>
      <w:dstrike w:val="0"/>
      <w:color w:val="4F9D9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glulu11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3267;piglulu11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P4cm2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96A4-3564-4E44-A7A3-EDF949B4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HOME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洪曉苓</dc:creator>
  <cp:lastModifiedBy>guide</cp:lastModifiedBy>
  <cp:revision>2</cp:revision>
  <cp:lastPrinted>2016-02-15T06:14:00Z</cp:lastPrinted>
  <dcterms:created xsi:type="dcterms:W3CDTF">2018-10-02T00:45:00Z</dcterms:created>
  <dcterms:modified xsi:type="dcterms:W3CDTF">2018-10-02T00:45:00Z</dcterms:modified>
</cp:coreProperties>
</file>